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DF0AE5" w:rsidRDefault="00DF0AE5" w14:paraId="12712396" wp14:textId="77777777">
      <w:r>
        <w:rPr>
          <w:noProof/>
          <w:lang w:eastAsia="en-AU"/>
        </w:rPr>
        <mc:AlternateContent>
          <mc:Choice Requires="wps">
            <w:drawing>
              <wp:anchor xmlns:wp14="http://schemas.microsoft.com/office/word/2010/wordprocessingDrawing" distT="0" distB="0" distL="114300" distR="114300" simplePos="0" relativeHeight="251659264" behindDoc="0" locked="0" layoutInCell="1" allowOverlap="1" wp14:anchorId="0669EB17" wp14:editId="4591808A">
                <wp:simplePos x="0" y="0"/>
                <wp:positionH relativeFrom="margin">
                  <wp:posOffset>-83128</wp:posOffset>
                </wp:positionH>
                <wp:positionV relativeFrom="paragraph">
                  <wp:posOffset>-304924</wp:posOffset>
                </wp:positionV>
                <wp:extent cx="5553075" cy="485775"/>
                <wp:effectExtent l="0" t="0" r="0" b="0"/>
                <wp:wrapNone/>
                <wp:docPr id="2" name="Text Box 2"/>
                <wp:cNvGraphicFramePr/>
                <a:graphic xmlns:a="http://schemas.openxmlformats.org/drawingml/2006/main">
                  <a:graphicData uri="http://schemas.microsoft.com/office/word/2010/wordprocessingShape">
                    <wps:wsp>
                      <wps:cNvSpPr/>
                      <wps:spPr>
                        <a:xfrm>
                          <a:off x="0" y="0"/>
                          <a:ext cx="5553075" cy="485775"/>
                        </a:xfrm>
                        <a:prstGeom prst="rect">
                          <a:avLst/>
                        </a:prstGeom>
                        <a:noFill/>
                        <a:ln w="6350">
                          <a:noFill/>
                        </a:ln>
                      </wps:spPr>
                      <wps:txbx>
                        <w:txbxContent>
                          <w:p xmlns:wp14="http://schemas.microsoft.com/office/word/2010/wordml" w:rsidR="00D75FD6" w:rsidP="00D75FD6" w:rsidRDefault="00D75FD6" w14:paraId="7ED9F6FB" wp14:textId="77777777">
                            <w:pPr>
                              <w:spacing w:line="256" w:lineRule="auto"/>
                              <w:rPr>
                                <w:rFonts w:ascii="Calibri Light" w:hAnsi="Calibri Light" w:cs="Calibri Light"/>
                                <w:b/>
                                <w:bCs/>
                                <w:i/>
                                <w:iCs/>
                                <w:color w:val="BC9863"/>
                                <w:sz w:val="48"/>
                                <w:szCs w:val="48"/>
                              </w:rPr>
                            </w:pPr>
                            <w:bookmarkStart w:name="_GoBack" w:id="0"/>
                            <w:r>
                              <w:rPr>
                                <w:rFonts w:ascii="Calibri Light" w:hAnsi="Calibri Light" w:cs="Calibri Light"/>
                                <w:b/>
                                <w:bCs/>
                                <w:i/>
                                <w:iCs/>
                                <w:color w:val="BC9863"/>
                                <w:sz w:val="48"/>
                                <w:szCs w:val="48"/>
                              </w:rPr>
                              <w:t xml:space="preserve">Late to Class and Truancy Procedure </w:t>
                            </w:r>
                            <w:r>
                              <w:rPr>
                                <w:rFonts w:ascii="Calibri Light" w:hAnsi="Calibri Light" w:cs="Calibri Light"/>
                                <w:b/>
                                <w:bCs/>
                                <w:i/>
                                <w:iCs/>
                                <w:color w:val="BC9863"/>
                                <w:sz w:val="52"/>
                                <w:szCs w:val="52"/>
                              </w:rPr>
                              <w:t xml:space="preserve"> </w:t>
                            </w:r>
                          </w:p>
                          <w:bookmarkEnd w:id="0"/>
                          <w:p xmlns:wp14="http://schemas.microsoft.com/office/word/2010/wordml" w:rsidR="00AC0564" w:rsidP="00AC0564" w:rsidRDefault="00C3793B" w14:paraId="672A6659" wp14:textId="77777777">
                            <w:pPr>
                              <w:spacing w:line="256" w:lineRule="auto"/>
                              <w:rPr>
                                <w:rFonts w:ascii="Calibri Light" w:hAnsi="Calibri Light" w:cs="Calibri Light"/>
                                <w:b/>
                                <w:bCs/>
                                <w:i/>
                                <w:iCs/>
                                <w:color w:val="BC9863"/>
                                <w:sz w:val="48"/>
                                <w:szCs w:val="48"/>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w14:anchorId="7EE5FE05">
              <v:rect id="Text Box 2" style="position:absolute;margin-left:-6.55pt;margin-top:-24pt;width:437.2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w14:anchorId="0669E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">
                <v:textbox>
                  <w:txbxContent>
                    <w:p w:rsidR="00D75FD6" w:rsidP="00D75FD6" w:rsidRDefault="00D75FD6" w14:paraId="0E4B2037" wp14:textId="77777777">
                      <w:pPr>
                        <w:spacing w:line="256" w:lineRule="auto"/>
                        <w:rPr>
                          <w:rFonts w:ascii="Calibri Light" w:hAnsi="Calibri Light" w:cs="Calibri Light"/>
                          <w:b/>
                          <w:bCs/>
                          <w:i/>
                          <w:iCs/>
                          <w:color w:val="BC9863"/>
                          <w:sz w:val="48"/>
                          <w:szCs w:val="48"/>
                        </w:rPr>
                      </w:pPr>
                      <w:r>
                        <w:rPr>
                          <w:rFonts w:ascii="Calibri Light" w:hAnsi="Calibri Light" w:cs="Calibri Light"/>
                          <w:b/>
                          <w:bCs/>
                          <w:i/>
                          <w:iCs/>
                          <w:color w:val="BC9863"/>
                          <w:sz w:val="48"/>
                          <w:szCs w:val="48"/>
                        </w:rPr>
                        <w:t xml:space="preserve">Late to Class and Truancy Procedure </w:t>
                      </w:r>
                      <w:r>
                        <w:rPr>
                          <w:rFonts w:ascii="Calibri Light" w:hAnsi="Calibri Light" w:cs="Calibri Light"/>
                          <w:b/>
                          <w:bCs/>
                          <w:i/>
                          <w:iCs/>
                          <w:color w:val="BC9863"/>
                          <w:sz w:val="52"/>
                          <w:szCs w:val="52"/>
                        </w:rPr>
                        <w:t xml:space="preserve"> </w:t>
                      </w:r>
                    </w:p>
                    <w:p w:rsidR="00AC0564" w:rsidP="00AC0564" w:rsidRDefault="00C3793B" w14:paraId="0A37501D" wp14:textId="77777777">
                      <w:pPr>
                        <w:spacing w:line="256" w:lineRule="auto"/>
                        <w:rPr>
                          <w:rFonts w:ascii="Calibri Light" w:hAnsi="Calibri Light" w:cs="Calibri Light"/>
                          <w:b/>
                          <w:bCs/>
                          <w:i/>
                          <w:iCs/>
                          <w:color w:val="BC9863"/>
                          <w:sz w:val="48"/>
                          <w:szCs w:val="48"/>
                        </w:rPr>
                      </w:pPr>
                    </w:p>
                  </w:txbxContent>
                </v:textbox>
                <w10:wrap anchorx="margin"/>
              </v:rect>
            </w:pict>
          </mc:Fallback>
        </mc:AlternateContent>
      </w:r>
    </w:p>
    <w:p xmlns:wp14="http://schemas.microsoft.com/office/word/2010/wordml" w:rsidRPr="0083405E" w:rsidR="00E133FA" w:rsidP="00DF0AE5" w:rsidRDefault="00DF0AE5" w14:paraId="370D1FAF" wp14:textId="77777777">
      <w:pPr>
        <w:rPr>
          <w:rFonts w:asciiTheme="majorHAnsi" w:hAnsiTheme="majorHAnsi" w:cstheme="majorHAnsi"/>
          <w:color w:val="000000" w:themeColor="text1"/>
        </w:rPr>
      </w:pPr>
      <w:r w:rsidRPr="00DF0AE5">
        <w:rPr>
          <w:rFonts w:asciiTheme="majorHAnsi" w:hAnsiTheme="majorHAnsi" w:cstheme="majorHAnsi"/>
          <w:b/>
          <w:bCs/>
          <w:color w:val="BC9863" w:themeColor="accent3" w:themeShade="BF"/>
          <w:sz w:val="24"/>
          <w:szCs w:val="24"/>
        </w:rPr>
        <w:t xml:space="preserve">Overview </w:t>
      </w:r>
      <w:r>
        <w:rPr>
          <w:rFonts w:asciiTheme="majorHAnsi" w:hAnsiTheme="majorHAnsi" w:cstheme="majorHAnsi"/>
          <w:b/>
          <w:bCs/>
          <w:color w:val="45A2BC" w:themeColor="accent4"/>
          <w:sz w:val="24"/>
          <w:szCs w:val="24"/>
        </w:rPr>
        <w:br/>
      </w:r>
      <w:r w:rsidRPr="009E620A" w:rsidR="00D75FD6">
        <w:rPr>
          <w:rFonts w:asciiTheme="majorHAnsi" w:hAnsiTheme="majorHAnsi" w:cstheme="majorHAnsi"/>
        </w:rPr>
        <w:t>To ensure a consistent approach is taken to follow up late and truanting students</w:t>
      </w:r>
      <w:r w:rsidR="00D75FD6">
        <w:rPr>
          <w:rFonts w:asciiTheme="majorHAnsi" w:hAnsiTheme="majorHAnsi" w:cstheme="majorHAnsi"/>
        </w:rPr>
        <w:t>.</w:t>
      </w:r>
    </w:p>
    <w:p xmlns:wp14="http://schemas.microsoft.com/office/word/2010/wordml" w:rsidR="00DF0AE5" w:rsidP="00DF0AE5" w:rsidRDefault="00DF0AE5" w14:paraId="096EFD29" wp14:textId="77777777">
      <w:pPr>
        <w:rPr>
          <w:rFonts w:asciiTheme="majorHAnsi" w:hAnsiTheme="majorHAnsi" w:cstheme="majorHAnsi"/>
          <w:b/>
          <w:bCs/>
          <w:color w:val="C95A23"/>
          <w:sz w:val="24"/>
          <w:szCs w:val="24"/>
        </w:rPr>
      </w:pPr>
      <w:r w:rsidRPr="00DF0AE5">
        <w:rPr>
          <w:rFonts w:asciiTheme="majorHAnsi" w:hAnsiTheme="majorHAnsi" w:cstheme="majorHAnsi"/>
          <w:b/>
          <w:bCs/>
          <w:color w:val="BC9863" w:themeColor="accent3" w:themeShade="BF"/>
          <w:sz w:val="24"/>
          <w:szCs w:val="24"/>
        </w:rPr>
        <w:t xml:space="preserve">Scope </w:t>
      </w:r>
      <w:r>
        <w:rPr>
          <w:rFonts w:asciiTheme="majorHAnsi" w:hAnsiTheme="majorHAnsi" w:cstheme="majorHAnsi"/>
          <w:b/>
          <w:bCs/>
          <w:color w:val="C95A23"/>
          <w:sz w:val="24"/>
          <w:szCs w:val="24"/>
        </w:rPr>
        <w:br/>
      </w:r>
      <w:r w:rsidRPr="009E620A" w:rsidR="00D75FD6">
        <w:rPr>
          <w:rFonts w:asciiTheme="majorHAnsi" w:hAnsiTheme="majorHAnsi" w:cstheme="majorHAnsi"/>
        </w:rPr>
        <w:t>This procedure applies to all Whyalla Secondary College students.</w:t>
      </w:r>
    </w:p>
    <w:p xmlns:wp14="http://schemas.microsoft.com/office/word/2010/wordml" w:rsidR="00DF0AE5" w:rsidP="0083405E" w:rsidRDefault="00DF0AE5" w14:paraId="1DAC3A78" wp14:textId="77777777">
      <w:pPr>
        <w:spacing w:after="160" w:line="259" w:lineRule="auto"/>
        <w:rPr>
          <w:rFonts w:asciiTheme="majorHAnsi" w:hAnsiTheme="majorHAnsi" w:cstheme="majorHAnsi"/>
        </w:rPr>
      </w:pPr>
      <w:r w:rsidRPr="00DF0AE5">
        <w:rPr>
          <w:rFonts w:asciiTheme="majorHAnsi" w:hAnsiTheme="majorHAnsi" w:cstheme="majorHAnsi"/>
          <w:b/>
          <w:bCs/>
          <w:color w:val="BC9863" w:themeColor="accent3" w:themeShade="BF"/>
          <w:sz w:val="24"/>
          <w:szCs w:val="24"/>
        </w:rPr>
        <w:t>Detail</w:t>
      </w:r>
      <w:r>
        <w:rPr>
          <w:rFonts w:asciiTheme="majorHAnsi" w:hAnsiTheme="majorHAnsi" w:cstheme="majorHAnsi"/>
          <w:b/>
          <w:bCs/>
          <w:color w:val="C95A23"/>
          <w:sz w:val="24"/>
          <w:szCs w:val="24"/>
        </w:rPr>
        <w:br/>
      </w:r>
      <w:proofErr w:type="gramStart"/>
      <w:r w:rsidRPr="009E620A" w:rsidR="00D75FD6">
        <w:rPr>
          <w:rFonts w:asciiTheme="majorHAnsi" w:hAnsiTheme="majorHAnsi" w:cstheme="majorHAnsi"/>
        </w:rPr>
        <w:t>If</w:t>
      </w:r>
      <w:proofErr w:type="gramEnd"/>
      <w:r w:rsidRPr="009E620A" w:rsidR="00D75FD6">
        <w:rPr>
          <w:rFonts w:asciiTheme="majorHAnsi" w:hAnsiTheme="majorHAnsi" w:cstheme="majorHAnsi"/>
        </w:rPr>
        <w:t xml:space="preserve"> a student who was present at school (on the current day) and is not in class, the teacher is to notify Student Services immediately. Student Services will check common areas, Centacare/</w:t>
      </w:r>
      <w:proofErr w:type="spellStart"/>
      <w:r w:rsidRPr="009E620A" w:rsidR="00D75FD6">
        <w:rPr>
          <w:rFonts w:asciiTheme="majorHAnsi" w:hAnsiTheme="majorHAnsi" w:cstheme="majorHAnsi"/>
        </w:rPr>
        <w:t>Interoception</w:t>
      </w:r>
      <w:proofErr w:type="spellEnd"/>
      <w:r w:rsidRPr="009E620A" w:rsidR="00D75FD6">
        <w:rPr>
          <w:rFonts w:asciiTheme="majorHAnsi" w:hAnsiTheme="majorHAnsi" w:cstheme="majorHAnsi"/>
        </w:rPr>
        <w:t>, library and music timetables etc. If the student is not located, information is added to the truancy record spreadsheet, noting the time. Behaviour leader on duty is notified to begin searching the College. The following then applies:</w:t>
      </w:r>
    </w:p>
    <w:tbl>
      <w:tblPr>
        <w:tblStyle w:val="TableGrid"/>
        <w:tblW w:w="10773" w:type="dxa"/>
        <w:tblInd w:w="-5" w:type="dxa"/>
        <w:tblBorders>
          <w:top w:val="single" w:color="BC9863" w:themeColor="accent3" w:themeShade="BF" w:sz="4" w:space="0"/>
          <w:left w:val="single" w:color="BC9863" w:themeColor="accent3" w:themeShade="BF" w:sz="4" w:space="0"/>
          <w:bottom w:val="single" w:color="BC9863" w:themeColor="accent3" w:themeShade="BF" w:sz="4" w:space="0"/>
          <w:right w:val="single" w:color="BC9863" w:themeColor="accent3" w:themeShade="BF" w:sz="4" w:space="0"/>
          <w:insideH w:val="single" w:color="BC9863" w:themeColor="accent3" w:themeShade="BF" w:sz="4" w:space="0"/>
          <w:insideV w:val="single" w:color="BC9863" w:themeColor="accent3" w:themeShade="BF" w:sz="4" w:space="0"/>
        </w:tblBorders>
        <w:tblLook w:val="04A0" w:firstRow="1" w:lastRow="0" w:firstColumn="1" w:lastColumn="0" w:noHBand="0" w:noVBand="1"/>
      </w:tblPr>
      <w:tblGrid>
        <w:gridCol w:w="2265"/>
        <w:gridCol w:w="8508"/>
      </w:tblGrid>
      <w:tr xmlns:wp14="http://schemas.microsoft.com/office/word/2010/wordml" w:rsidRPr="009E620A" w:rsidR="00D75FD6" w:rsidTr="00292A84" w14:paraId="38BA9739" wp14:textId="77777777">
        <w:trPr>
          <w:trHeight w:val="218"/>
        </w:trPr>
        <w:tc>
          <w:tcPr>
            <w:tcW w:w="2265" w:type="dxa"/>
          </w:tcPr>
          <w:p w:rsidRPr="001C4021" w:rsidR="00D75FD6" w:rsidP="00292A84" w:rsidRDefault="00D75FD6" w14:paraId="03383D89" wp14:textId="77777777">
            <w:pPr>
              <w:shd w:val="clear" w:color="auto" w:fill="C95A23"/>
              <w:rPr>
                <w:rFonts w:asciiTheme="majorHAnsi" w:hAnsiTheme="majorHAnsi" w:cstheme="majorHAnsi"/>
                <w:b/>
                <w:color w:val="FFFFFF" w:themeColor="background1"/>
              </w:rPr>
            </w:pPr>
            <w:r w:rsidRPr="001C4021">
              <w:rPr>
                <w:rFonts w:asciiTheme="majorHAnsi" w:hAnsiTheme="majorHAnsi" w:cstheme="majorHAnsi"/>
                <w:b/>
                <w:color w:val="FFFFFF" w:themeColor="background1"/>
              </w:rPr>
              <w:t>High Risk Student</w:t>
            </w:r>
          </w:p>
          <w:p w:rsidRPr="009E620A" w:rsidR="00D75FD6" w:rsidP="00292A84" w:rsidRDefault="00D75FD6" w14:paraId="0B62C981" wp14:textId="77777777">
            <w:pPr>
              <w:rPr>
                <w:rFonts w:asciiTheme="majorHAnsi" w:hAnsiTheme="majorHAnsi" w:cstheme="majorHAnsi"/>
                <w:color w:val="000000" w:themeColor="text1"/>
              </w:rPr>
            </w:pPr>
            <w:r w:rsidRPr="009E620A">
              <w:rPr>
                <w:rFonts w:asciiTheme="majorHAnsi" w:hAnsiTheme="majorHAnsi" w:cstheme="majorHAnsi"/>
                <w:color w:val="000000" w:themeColor="text1"/>
              </w:rPr>
              <w:t>Exercise judgement after 10 minutes</w:t>
            </w:r>
          </w:p>
        </w:tc>
        <w:tc>
          <w:tcPr>
            <w:tcW w:w="8508" w:type="dxa"/>
          </w:tcPr>
          <w:p w:rsidRPr="009E620A" w:rsidR="00D75FD6" w:rsidP="00292A84" w:rsidRDefault="00D75FD6" w14:paraId="6E8519E9" wp14:textId="77777777">
            <w:pPr>
              <w:spacing w:line="259" w:lineRule="auto"/>
              <w:rPr>
                <w:rFonts w:asciiTheme="majorHAnsi" w:hAnsiTheme="majorHAnsi" w:cstheme="majorHAnsi"/>
              </w:rPr>
            </w:pPr>
            <w:r w:rsidRPr="009E620A">
              <w:rPr>
                <w:rFonts w:asciiTheme="majorHAnsi" w:hAnsiTheme="majorHAnsi" w:cstheme="majorHAnsi"/>
                <w:b/>
                <w:color w:val="000000" w:themeColor="text1"/>
              </w:rPr>
              <w:t>Teacher</w:t>
            </w:r>
            <w:r w:rsidRPr="009E620A">
              <w:rPr>
                <w:rFonts w:asciiTheme="majorHAnsi" w:hAnsiTheme="majorHAnsi" w:cstheme="majorHAnsi"/>
                <w:color w:val="45A2BC"/>
              </w:rPr>
              <w:t xml:space="preserve"> </w:t>
            </w:r>
            <w:r w:rsidRPr="009E620A">
              <w:rPr>
                <w:rFonts w:asciiTheme="majorHAnsi" w:hAnsiTheme="majorHAnsi" w:cstheme="majorHAnsi"/>
              </w:rPr>
              <w:t>will notify student services that the student is not in class and that they are unaccounted for.</w:t>
            </w:r>
            <w:r w:rsidRPr="009E620A">
              <w:rPr>
                <w:rFonts w:asciiTheme="majorHAnsi" w:hAnsiTheme="majorHAnsi" w:cstheme="majorHAnsi"/>
                <w:color w:val="45A2BC"/>
              </w:rPr>
              <w:t xml:space="preserve"> </w:t>
            </w:r>
          </w:p>
          <w:p w:rsidRPr="009E620A" w:rsidR="00D75FD6" w:rsidP="00292A84" w:rsidRDefault="00D75FD6" w14:paraId="01DC2AE1" wp14:textId="77777777">
            <w:pPr>
              <w:spacing w:after="11" w:line="259" w:lineRule="auto"/>
              <w:rPr>
                <w:rFonts w:asciiTheme="majorHAnsi" w:hAnsiTheme="majorHAnsi" w:cstheme="majorHAnsi"/>
              </w:rPr>
            </w:pPr>
            <w:r w:rsidRPr="009E620A">
              <w:rPr>
                <w:rFonts w:asciiTheme="majorHAnsi" w:hAnsiTheme="majorHAnsi" w:cstheme="majorHAnsi"/>
                <w:b/>
                <w:color w:val="000000" w:themeColor="text1"/>
              </w:rPr>
              <w:t>Student Services</w:t>
            </w:r>
            <w:r w:rsidRPr="009E620A">
              <w:rPr>
                <w:rFonts w:asciiTheme="majorHAnsi" w:hAnsiTheme="majorHAnsi" w:cstheme="majorHAnsi"/>
                <w:color w:val="000000" w:themeColor="text1"/>
              </w:rPr>
              <w:t xml:space="preserve"> </w:t>
            </w:r>
            <w:r w:rsidRPr="009E620A">
              <w:rPr>
                <w:rFonts w:asciiTheme="majorHAnsi" w:hAnsiTheme="majorHAnsi" w:cstheme="majorHAnsi"/>
              </w:rPr>
              <w:t xml:space="preserve">will: </w:t>
            </w:r>
          </w:p>
          <w:p w:rsidRPr="009E620A" w:rsidR="00D75FD6" w:rsidP="00D75FD6" w:rsidRDefault="00D75FD6" w14:paraId="517D39BA" wp14:textId="77777777">
            <w:pPr>
              <w:numPr>
                <w:ilvl w:val="0"/>
                <w:numId w:val="14"/>
              </w:numPr>
              <w:spacing w:after="20" w:line="259" w:lineRule="auto"/>
              <w:rPr>
                <w:rFonts w:asciiTheme="majorHAnsi" w:hAnsiTheme="majorHAnsi" w:cstheme="majorBidi"/>
              </w:rPr>
            </w:pPr>
            <w:r>
              <w:rPr>
                <w:rFonts w:asciiTheme="majorHAnsi" w:hAnsiTheme="majorHAnsi" w:cstheme="majorBidi"/>
              </w:rPr>
              <w:t>I</w:t>
            </w:r>
            <w:r w:rsidRPr="04F7D72A">
              <w:rPr>
                <w:rFonts w:asciiTheme="majorHAnsi" w:hAnsiTheme="majorHAnsi" w:cstheme="majorBidi"/>
              </w:rPr>
              <w:t xml:space="preserve">nform the </w:t>
            </w:r>
            <w:r w:rsidRPr="04F7D72A">
              <w:rPr>
                <w:rFonts w:asciiTheme="majorHAnsi" w:hAnsiTheme="majorHAnsi" w:cstheme="majorBidi"/>
                <w:b/>
                <w:bCs/>
                <w:color w:val="000000" w:themeColor="text1"/>
              </w:rPr>
              <w:t xml:space="preserve">wellbeing leader and Leader on Behaviour Duty </w:t>
            </w:r>
            <w:r w:rsidRPr="04F7D72A">
              <w:rPr>
                <w:rFonts w:asciiTheme="majorHAnsi" w:hAnsiTheme="majorHAnsi" w:cstheme="majorBidi"/>
              </w:rPr>
              <w:t xml:space="preserve">who escalates tracking the missing student </w:t>
            </w:r>
          </w:p>
          <w:p w:rsidRPr="009E620A" w:rsidR="00D75FD6" w:rsidP="00D75FD6" w:rsidRDefault="00D75FD6" w14:paraId="0847D11B" wp14:textId="77777777">
            <w:pPr>
              <w:numPr>
                <w:ilvl w:val="0"/>
                <w:numId w:val="14"/>
              </w:numPr>
              <w:spacing w:after="20" w:line="259" w:lineRule="auto"/>
              <w:rPr>
                <w:rFonts w:asciiTheme="majorHAnsi" w:hAnsiTheme="majorHAnsi" w:cstheme="majorHAnsi"/>
              </w:rPr>
            </w:pPr>
            <w:r>
              <w:rPr>
                <w:rFonts w:asciiTheme="majorHAnsi" w:hAnsiTheme="majorHAnsi" w:cstheme="majorHAnsi"/>
              </w:rPr>
              <w:t>A</w:t>
            </w:r>
            <w:r w:rsidRPr="009E620A">
              <w:rPr>
                <w:rFonts w:asciiTheme="majorHAnsi" w:hAnsiTheme="majorHAnsi" w:cstheme="majorHAnsi"/>
              </w:rPr>
              <w:t xml:space="preserve">dvise </w:t>
            </w:r>
            <w:r w:rsidRPr="009E620A">
              <w:rPr>
                <w:rFonts w:asciiTheme="majorHAnsi" w:hAnsiTheme="majorHAnsi" w:cstheme="majorHAnsi"/>
                <w:b/>
                <w:color w:val="000000" w:themeColor="text1"/>
              </w:rPr>
              <w:t>all staff</w:t>
            </w:r>
            <w:r w:rsidRPr="009E620A">
              <w:rPr>
                <w:rFonts w:asciiTheme="majorHAnsi" w:hAnsiTheme="majorHAnsi" w:cstheme="majorHAnsi"/>
                <w:color w:val="000000" w:themeColor="text1"/>
              </w:rPr>
              <w:t xml:space="preserve"> </w:t>
            </w:r>
            <w:r w:rsidRPr="009E620A">
              <w:rPr>
                <w:rFonts w:asciiTheme="majorHAnsi" w:hAnsiTheme="majorHAnsi" w:cstheme="majorHAnsi"/>
              </w:rPr>
              <w:t xml:space="preserve">by email (photo attached) to ‘look out’ and advise if the student is sighted </w:t>
            </w:r>
          </w:p>
          <w:p w:rsidRPr="009E620A" w:rsidR="00D75FD6" w:rsidP="00D75FD6" w:rsidRDefault="00D75FD6" w14:paraId="5BC37A82" wp14:textId="77777777">
            <w:pPr>
              <w:numPr>
                <w:ilvl w:val="0"/>
                <w:numId w:val="14"/>
              </w:numPr>
              <w:spacing w:line="259" w:lineRule="auto"/>
              <w:rPr>
                <w:rFonts w:asciiTheme="majorHAnsi" w:hAnsiTheme="majorHAnsi" w:cstheme="majorHAnsi"/>
              </w:rPr>
            </w:pPr>
            <w:r>
              <w:rPr>
                <w:rFonts w:asciiTheme="majorHAnsi" w:hAnsiTheme="majorHAnsi" w:cstheme="majorHAnsi"/>
              </w:rPr>
              <w:t>A</w:t>
            </w:r>
            <w:r w:rsidRPr="009E620A">
              <w:rPr>
                <w:rFonts w:asciiTheme="majorHAnsi" w:hAnsiTheme="majorHAnsi" w:cstheme="majorHAnsi"/>
              </w:rPr>
              <w:t xml:space="preserve">ttempt to phone parent / caregiver if first two steps are unsuccessful </w:t>
            </w:r>
          </w:p>
          <w:p w:rsidRPr="009E620A" w:rsidR="00D75FD6" w:rsidP="00292A84" w:rsidRDefault="00D75FD6" w14:paraId="5DB2F9EE" wp14:textId="77777777">
            <w:pPr>
              <w:spacing w:line="259" w:lineRule="auto"/>
              <w:rPr>
                <w:rFonts w:asciiTheme="majorHAnsi" w:hAnsiTheme="majorHAnsi" w:cstheme="majorBidi"/>
              </w:rPr>
            </w:pPr>
            <w:r w:rsidRPr="04F7D72A">
              <w:rPr>
                <w:rFonts w:asciiTheme="majorHAnsi" w:hAnsiTheme="majorHAnsi" w:cstheme="majorBidi"/>
                <w:b/>
                <w:bCs/>
                <w:color w:val="000000" w:themeColor="text1"/>
              </w:rPr>
              <w:t>All staff</w:t>
            </w:r>
            <w:r w:rsidRPr="04F7D72A">
              <w:rPr>
                <w:rFonts w:asciiTheme="majorHAnsi" w:hAnsiTheme="majorHAnsi" w:cstheme="majorBidi"/>
                <w:color w:val="000000" w:themeColor="text1"/>
              </w:rPr>
              <w:t xml:space="preserve"> </w:t>
            </w:r>
            <w:r w:rsidRPr="04F7D72A">
              <w:rPr>
                <w:rFonts w:asciiTheme="majorHAnsi" w:hAnsiTheme="majorHAnsi" w:cstheme="majorBidi"/>
              </w:rPr>
              <w:t xml:space="preserve">continue to ‘look out’ and advise student services if the student is sighted. </w:t>
            </w:r>
          </w:p>
          <w:p w:rsidRPr="009E620A" w:rsidR="00D75FD6" w:rsidP="00292A84" w:rsidRDefault="00D75FD6" w14:paraId="075CD37C" wp14:textId="77777777">
            <w:pPr>
              <w:spacing w:line="259" w:lineRule="auto"/>
              <w:rPr>
                <w:rFonts w:asciiTheme="majorHAnsi" w:hAnsiTheme="majorHAnsi" w:cstheme="majorHAnsi"/>
              </w:rPr>
            </w:pPr>
            <w:r w:rsidRPr="009E620A">
              <w:rPr>
                <w:rFonts w:asciiTheme="majorHAnsi" w:hAnsiTheme="majorHAnsi" w:cstheme="majorHAnsi"/>
                <w:b/>
                <w:color w:val="000000" w:themeColor="text1"/>
              </w:rPr>
              <w:t>All staff</w:t>
            </w:r>
            <w:r w:rsidRPr="009E620A">
              <w:rPr>
                <w:rFonts w:asciiTheme="majorHAnsi" w:hAnsiTheme="majorHAnsi" w:cstheme="majorHAnsi"/>
                <w:color w:val="000000" w:themeColor="text1"/>
              </w:rPr>
              <w:t xml:space="preserve"> </w:t>
            </w:r>
            <w:r w:rsidRPr="009E620A">
              <w:rPr>
                <w:rFonts w:asciiTheme="majorHAnsi" w:hAnsiTheme="majorHAnsi" w:cstheme="majorHAnsi"/>
              </w:rPr>
              <w:t xml:space="preserve">are notified by email from </w:t>
            </w:r>
            <w:r w:rsidRPr="009E620A">
              <w:rPr>
                <w:rFonts w:asciiTheme="majorHAnsi" w:hAnsiTheme="majorHAnsi" w:cstheme="majorHAnsi"/>
                <w:b/>
                <w:color w:val="000000" w:themeColor="text1"/>
              </w:rPr>
              <w:t>student services</w:t>
            </w:r>
            <w:r w:rsidRPr="009E620A">
              <w:rPr>
                <w:rFonts w:asciiTheme="majorHAnsi" w:hAnsiTheme="majorHAnsi" w:cstheme="majorHAnsi"/>
                <w:color w:val="000000" w:themeColor="text1"/>
              </w:rPr>
              <w:t xml:space="preserve"> </w:t>
            </w:r>
            <w:r w:rsidRPr="009E620A">
              <w:rPr>
                <w:rFonts w:asciiTheme="majorHAnsi" w:hAnsiTheme="majorHAnsi" w:cstheme="majorHAnsi"/>
              </w:rPr>
              <w:t xml:space="preserve">if and when the student is located. </w:t>
            </w:r>
          </w:p>
          <w:p w:rsidRPr="009E620A" w:rsidR="00D75FD6" w:rsidP="00292A84" w:rsidRDefault="00D75FD6" w14:paraId="7C9DFEEA" wp14:textId="77777777">
            <w:pPr>
              <w:spacing w:line="259" w:lineRule="auto"/>
              <w:rPr>
                <w:rFonts w:asciiTheme="majorHAnsi" w:hAnsiTheme="majorHAnsi" w:cstheme="majorHAnsi"/>
              </w:rPr>
            </w:pPr>
            <w:r w:rsidRPr="009E620A">
              <w:rPr>
                <w:rFonts w:asciiTheme="majorHAnsi" w:hAnsiTheme="majorHAnsi" w:cstheme="majorHAnsi"/>
                <w:i/>
              </w:rPr>
              <w:t xml:space="preserve">Please note: </w:t>
            </w:r>
          </w:p>
          <w:p w:rsidRPr="009E620A" w:rsidR="00D75FD6" w:rsidP="00292A84" w:rsidRDefault="00D75FD6" w14:paraId="48DC5B17" wp14:textId="77777777">
            <w:pPr>
              <w:spacing w:line="259" w:lineRule="auto"/>
              <w:rPr>
                <w:rFonts w:asciiTheme="majorHAnsi" w:hAnsiTheme="majorHAnsi" w:cstheme="majorHAnsi"/>
              </w:rPr>
            </w:pPr>
            <w:r w:rsidRPr="009E620A">
              <w:rPr>
                <w:rFonts w:asciiTheme="majorHAnsi" w:hAnsiTheme="majorHAnsi" w:cstheme="majorHAnsi"/>
              </w:rPr>
              <w:t xml:space="preserve">The list of STUDENTS IDENTIFIED AS HIGH RISK with brief details, and a photo will be: </w:t>
            </w:r>
          </w:p>
          <w:p w:rsidRPr="009E620A" w:rsidR="00D75FD6" w:rsidP="00D75FD6" w:rsidRDefault="00D75FD6" w14:paraId="5053E340" wp14:textId="77777777">
            <w:pPr>
              <w:numPr>
                <w:ilvl w:val="0"/>
                <w:numId w:val="14"/>
              </w:numPr>
              <w:spacing w:line="259" w:lineRule="auto"/>
              <w:rPr>
                <w:rFonts w:asciiTheme="majorHAnsi" w:hAnsiTheme="majorHAnsi" w:cstheme="majorHAnsi"/>
              </w:rPr>
            </w:pPr>
            <w:r>
              <w:rPr>
                <w:rFonts w:asciiTheme="majorHAnsi" w:hAnsiTheme="majorHAnsi" w:cstheme="majorHAnsi"/>
              </w:rPr>
              <w:t>U</w:t>
            </w:r>
            <w:r w:rsidRPr="009E620A">
              <w:rPr>
                <w:rFonts w:asciiTheme="majorHAnsi" w:hAnsiTheme="majorHAnsi" w:cstheme="majorHAnsi"/>
              </w:rPr>
              <w:t xml:space="preserve">pdated in Daymap </w:t>
            </w:r>
            <w:r w:rsidRPr="009E620A">
              <w:rPr>
                <w:rFonts w:asciiTheme="majorHAnsi" w:hAnsiTheme="majorHAnsi" w:cstheme="majorHAnsi"/>
                <w:color w:val="C95A23"/>
              </w:rPr>
              <w:t xml:space="preserve">(Colour code next to name) </w:t>
            </w:r>
          </w:p>
          <w:p w:rsidRPr="009E620A" w:rsidR="00D75FD6" w:rsidP="00D75FD6" w:rsidRDefault="00D75FD6" w14:paraId="6A0B6BEB" wp14:textId="77777777">
            <w:pPr>
              <w:numPr>
                <w:ilvl w:val="0"/>
                <w:numId w:val="14"/>
              </w:numPr>
              <w:spacing w:line="259" w:lineRule="auto"/>
              <w:rPr>
                <w:rFonts w:asciiTheme="majorHAnsi" w:hAnsiTheme="majorHAnsi" w:cstheme="majorHAnsi"/>
              </w:rPr>
            </w:pPr>
            <w:r>
              <w:rPr>
                <w:rFonts w:asciiTheme="majorHAnsi" w:hAnsiTheme="majorHAnsi" w:cstheme="majorHAnsi"/>
              </w:rPr>
              <w:t>A</w:t>
            </w:r>
            <w:r w:rsidRPr="009E620A">
              <w:rPr>
                <w:rFonts w:asciiTheme="majorHAnsi" w:hAnsiTheme="majorHAnsi" w:cstheme="majorHAnsi"/>
              </w:rPr>
              <w:t xml:space="preserve">vailable in the Teams files </w:t>
            </w:r>
          </w:p>
          <w:p w:rsidRPr="009E620A" w:rsidR="00D75FD6" w:rsidP="00D75FD6" w:rsidRDefault="00D75FD6" w14:paraId="320BCC2A" wp14:textId="77777777">
            <w:pPr>
              <w:numPr>
                <w:ilvl w:val="0"/>
                <w:numId w:val="14"/>
              </w:numPr>
              <w:spacing w:line="259" w:lineRule="auto"/>
              <w:rPr>
                <w:rFonts w:asciiTheme="majorHAnsi" w:hAnsiTheme="majorHAnsi" w:cstheme="majorHAnsi"/>
              </w:rPr>
            </w:pPr>
            <w:r>
              <w:rPr>
                <w:rFonts w:asciiTheme="majorHAnsi" w:hAnsiTheme="majorHAnsi" w:cstheme="majorHAnsi"/>
              </w:rPr>
              <w:t>M</w:t>
            </w:r>
            <w:r w:rsidRPr="009E620A">
              <w:rPr>
                <w:rFonts w:asciiTheme="majorHAnsi" w:hAnsiTheme="majorHAnsi" w:cstheme="majorHAnsi"/>
              </w:rPr>
              <w:t>ade explicit in relief teacher notes</w:t>
            </w:r>
          </w:p>
        </w:tc>
      </w:tr>
      <w:tr xmlns:wp14="http://schemas.microsoft.com/office/word/2010/wordml" w:rsidRPr="009E620A" w:rsidR="00D75FD6" w:rsidTr="00292A84" w14:paraId="1AEB9B7B" wp14:textId="77777777">
        <w:trPr>
          <w:trHeight w:val="218"/>
        </w:trPr>
        <w:tc>
          <w:tcPr>
            <w:tcW w:w="2265" w:type="dxa"/>
          </w:tcPr>
          <w:p w:rsidRPr="009E620A" w:rsidR="00D75FD6" w:rsidP="00292A84" w:rsidRDefault="00D75FD6" w14:paraId="4749F0F4" wp14:textId="77777777">
            <w:pPr>
              <w:rPr>
                <w:rFonts w:asciiTheme="majorHAnsi" w:hAnsiTheme="majorHAnsi" w:cstheme="majorHAnsi"/>
                <w:b/>
                <w:color w:val="000000" w:themeColor="text1"/>
              </w:rPr>
            </w:pPr>
            <w:r w:rsidRPr="009E620A">
              <w:rPr>
                <w:rFonts w:asciiTheme="majorHAnsi" w:hAnsiTheme="majorHAnsi" w:cstheme="majorHAnsi"/>
                <w:b/>
                <w:color w:val="000000" w:themeColor="text1"/>
              </w:rPr>
              <w:t>Late to class</w:t>
            </w:r>
          </w:p>
          <w:p w:rsidRPr="009E620A" w:rsidR="00D75FD6" w:rsidP="00292A84" w:rsidRDefault="00D75FD6" w14:paraId="0F5DE752" wp14:textId="77777777">
            <w:pPr>
              <w:spacing w:after="2" w:line="239" w:lineRule="auto"/>
              <w:rPr>
                <w:rFonts w:asciiTheme="majorHAnsi" w:hAnsiTheme="majorHAnsi" w:cstheme="majorHAnsi"/>
              </w:rPr>
            </w:pPr>
            <w:r w:rsidRPr="009E620A">
              <w:rPr>
                <w:rFonts w:asciiTheme="majorHAnsi" w:hAnsiTheme="majorHAnsi" w:cstheme="majorHAnsi"/>
              </w:rPr>
              <w:t xml:space="preserve">Student arrives but they are late </w:t>
            </w:r>
          </w:p>
          <w:p w:rsidRPr="009E620A" w:rsidR="00D75FD6" w:rsidP="00292A84" w:rsidRDefault="00D75FD6" w14:paraId="29D6B04F" wp14:textId="77777777">
            <w:pPr>
              <w:spacing w:line="259" w:lineRule="auto"/>
              <w:ind w:left="9"/>
              <w:rPr>
                <w:rFonts w:asciiTheme="majorHAnsi" w:hAnsiTheme="majorHAnsi" w:cstheme="majorHAnsi"/>
              </w:rPr>
            </w:pPr>
            <w:r w:rsidRPr="009E620A">
              <w:rPr>
                <w:rFonts w:asciiTheme="majorHAnsi" w:hAnsiTheme="majorHAnsi" w:cstheme="majorHAnsi"/>
              </w:rPr>
              <w:t xml:space="preserve"> </w:t>
            </w:r>
          </w:p>
          <w:p w:rsidRPr="009E620A" w:rsidR="00D75FD6" w:rsidP="00292A84" w:rsidRDefault="00D75FD6" w14:paraId="7BD396F9" wp14:textId="77777777">
            <w:pPr>
              <w:spacing w:line="242" w:lineRule="auto"/>
              <w:ind w:left="5"/>
              <w:rPr>
                <w:rFonts w:asciiTheme="majorHAnsi" w:hAnsiTheme="majorHAnsi" w:cstheme="majorHAnsi"/>
              </w:rPr>
            </w:pPr>
            <w:r w:rsidRPr="009E620A">
              <w:rPr>
                <w:rFonts w:asciiTheme="majorHAnsi" w:hAnsiTheme="majorHAnsi" w:cstheme="majorHAnsi"/>
              </w:rPr>
              <w:t xml:space="preserve">Up to 20 minutes late for class </w:t>
            </w:r>
          </w:p>
          <w:p w:rsidRPr="009E620A" w:rsidR="00D75FD6" w:rsidP="00292A84" w:rsidRDefault="00D75FD6" w14:paraId="5DAB6C7B" wp14:textId="77777777">
            <w:pPr>
              <w:spacing w:line="242" w:lineRule="auto"/>
              <w:ind w:left="5"/>
              <w:rPr>
                <w:rFonts w:asciiTheme="majorHAnsi" w:hAnsiTheme="majorHAnsi" w:cstheme="majorHAnsi"/>
              </w:rPr>
            </w:pPr>
          </w:p>
          <w:p w:rsidRPr="009E620A" w:rsidR="00D75FD6" w:rsidP="00292A84" w:rsidRDefault="00D75FD6" w14:paraId="5721A980" wp14:textId="77777777">
            <w:pPr>
              <w:spacing w:line="242" w:lineRule="auto"/>
              <w:ind w:left="5"/>
              <w:rPr>
                <w:rFonts w:asciiTheme="majorHAnsi" w:hAnsiTheme="majorHAnsi" w:cstheme="majorHAnsi"/>
              </w:rPr>
            </w:pPr>
            <w:r w:rsidRPr="009E620A">
              <w:rPr>
                <w:rFonts w:asciiTheme="majorHAnsi" w:hAnsiTheme="majorHAnsi" w:cstheme="majorHAnsi"/>
              </w:rPr>
              <w:t>More than 20 minutes, follow truancy process below.</w:t>
            </w:r>
          </w:p>
          <w:p w:rsidRPr="009E620A" w:rsidR="00D75FD6" w:rsidP="00292A84" w:rsidRDefault="00D75FD6" w14:paraId="02EB378F" wp14:textId="77777777">
            <w:pPr>
              <w:rPr>
                <w:rFonts w:asciiTheme="majorHAnsi" w:hAnsiTheme="majorHAnsi" w:cstheme="majorHAnsi"/>
                <w:color w:val="000000" w:themeColor="text1"/>
              </w:rPr>
            </w:pPr>
          </w:p>
        </w:tc>
        <w:tc>
          <w:tcPr>
            <w:tcW w:w="8508" w:type="dxa"/>
          </w:tcPr>
          <w:p w:rsidRPr="009E620A" w:rsidR="00D75FD6" w:rsidP="00292A84" w:rsidRDefault="00D75FD6" w14:paraId="6C2CC892" wp14:textId="77777777">
            <w:pPr>
              <w:spacing w:after="13" w:line="259" w:lineRule="auto"/>
              <w:rPr>
                <w:rFonts w:asciiTheme="majorHAnsi" w:hAnsiTheme="majorHAnsi" w:cstheme="majorHAnsi"/>
              </w:rPr>
            </w:pPr>
            <w:r w:rsidRPr="009E620A">
              <w:rPr>
                <w:rFonts w:asciiTheme="majorHAnsi" w:hAnsiTheme="majorHAnsi" w:cstheme="majorHAnsi"/>
                <w:b/>
                <w:color w:val="000000" w:themeColor="text1"/>
              </w:rPr>
              <w:t>Teacher</w:t>
            </w:r>
            <w:r w:rsidRPr="009E620A">
              <w:rPr>
                <w:rFonts w:asciiTheme="majorHAnsi" w:hAnsiTheme="majorHAnsi" w:cstheme="majorHAnsi"/>
                <w:color w:val="45A2BC"/>
              </w:rPr>
              <w:t xml:space="preserve"> </w:t>
            </w:r>
            <w:r w:rsidRPr="009E620A">
              <w:rPr>
                <w:rFonts w:asciiTheme="majorHAnsi" w:hAnsiTheme="majorHAnsi" w:cstheme="majorHAnsi"/>
              </w:rPr>
              <w:t xml:space="preserve">will: </w:t>
            </w:r>
          </w:p>
          <w:p w:rsidRPr="009E620A" w:rsidR="00D75FD6" w:rsidP="00D75FD6" w:rsidRDefault="00D75FD6" w14:paraId="2145B654" wp14:textId="77777777">
            <w:pPr>
              <w:numPr>
                <w:ilvl w:val="0"/>
                <w:numId w:val="15"/>
              </w:numPr>
              <w:spacing w:after="23" w:line="248" w:lineRule="auto"/>
              <w:rPr>
                <w:rFonts w:asciiTheme="majorHAnsi" w:hAnsiTheme="majorHAnsi" w:cstheme="majorHAnsi"/>
              </w:rPr>
            </w:pPr>
            <w:r>
              <w:rPr>
                <w:rFonts w:asciiTheme="majorHAnsi" w:hAnsiTheme="majorHAnsi" w:cstheme="majorHAnsi"/>
              </w:rPr>
              <w:t>N</w:t>
            </w:r>
            <w:r w:rsidRPr="009E620A">
              <w:rPr>
                <w:rFonts w:asciiTheme="majorHAnsi" w:hAnsiTheme="majorHAnsi" w:cstheme="majorHAnsi"/>
              </w:rPr>
              <w:t xml:space="preserve">otify </w:t>
            </w:r>
            <w:r w:rsidRPr="009E620A">
              <w:rPr>
                <w:rFonts w:asciiTheme="majorHAnsi" w:hAnsiTheme="majorHAnsi" w:cstheme="majorHAnsi"/>
                <w:b/>
                <w:color w:val="000000" w:themeColor="text1"/>
              </w:rPr>
              <w:t>student services</w:t>
            </w:r>
            <w:r w:rsidRPr="009E620A">
              <w:rPr>
                <w:rFonts w:asciiTheme="majorHAnsi" w:hAnsiTheme="majorHAnsi" w:cstheme="majorHAnsi"/>
                <w:color w:val="000000" w:themeColor="text1"/>
              </w:rPr>
              <w:t xml:space="preserve"> </w:t>
            </w:r>
            <w:r w:rsidRPr="009E620A">
              <w:rPr>
                <w:rFonts w:asciiTheme="majorHAnsi" w:hAnsiTheme="majorHAnsi" w:cstheme="majorHAnsi"/>
              </w:rPr>
              <w:t xml:space="preserve">that student has not arrived to class and has been unaccounted for. </w:t>
            </w:r>
          </w:p>
          <w:p w:rsidRPr="009E620A" w:rsidR="00D75FD6" w:rsidP="00292A84" w:rsidRDefault="00D75FD6" w14:paraId="6A05A809" wp14:textId="77777777">
            <w:pPr>
              <w:spacing w:after="23" w:line="248" w:lineRule="auto"/>
              <w:ind w:left="360"/>
              <w:rPr>
                <w:rFonts w:asciiTheme="majorHAnsi" w:hAnsiTheme="majorHAnsi" w:cstheme="majorHAnsi"/>
                <w:color w:val="45A2BC"/>
              </w:rPr>
            </w:pPr>
          </w:p>
          <w:p w:rsidRPr="009E620A" w:rsidR="00D75FD6" w:rsidP="00292A84" w:rsidRDefault="00D75FD6" w14:paraId="7B300946" wp14:textId="77777777">
            <w:pPr>
              <w:spacing w:after="23" w:line="248" w:lineRule="auto"/>
              <w:rPr>
                <w:rFonts w:asciiTheme="majorHAnsi" w:hAnsiTheme="majorHAnsi" w:cstheme="majorHAnsi"/>
              </w:rPr>
            </w:pPr>
            <w:r w:rsidRPr="009E620A">
              <w:rPr>
                <w:rFonts w:asciiTheme="majorHAnsi" w:hAnsiTheme="majorHAnsi" w:cstheme="majorHAnsi"/>
                <w:b/>
                <w:color w:val="000000" w:themeColor="text1"/>
              </w:rPr>
              <w:t>Student services</w:t>
            </w:r>
            <w:r w:rsidRPr="009E620A">
              <w:rPr>
                <w:rFonts w:asciiTheme="majorHAnsi" w:hAnsiTheme="majorHAnsi" w:cstheme="majorHAnsi"/>
                <w:color w:val="000000" w:themeColor="text1"/>
              </w:rPr>
              <w:t xml:space="preserve"> </w:t>
            </w:r>
            <w:r w:rsidRPr="009E620A">
              <w:rPr>
                <w:rFonts w:asciiTheme="majorHAnsi" w:hAnsiTheme="majorHAnsi" w:cstheme="majorHAnsi"/>
              </w:rPr>
              <w:t>will:</w:t>
            </w:r>
          </w:p>
          <w:p w:rsidRPr="009E620A" w:rsidR="00D75FD6" w:rsidP="00D75FD6" w:rsidRDefault="00D75FD6" w14:paraId="31149745" wp14:textId="77777777">
            <w:pPr>
              <w:numPr>
                <w:ilvl w:val="0"/>
                <w:numId w:val="15"/>
              </w:numPr>
              <w:spacing w:line="259" w:lineRule="auto"/>
              <w:rPr>
                <w:rFonts w:asciiTheme="majorHAnsi" w:hAnsiTheme="majorHAnsi" w:cstheme="majorBidi"/>
              </w:rPr>
            </w:pPr>
            <w:r w:rsidRPr="04F7D72A">
              <w:rPr>
                <w:rFonts w:asciiTheme="majorHAnsi" w:hAnsiTheme="majorHAnsi" w:cstheme="majorBidi"/>
              </w:rPr>
              <w:t xml:space="preserve">Add to </w:t>
            </w:r>
            <w:r w:rsidRPr="04F7D72A">
              <w:rPr>
                <w:rFonts w:asciiTheme="majorHAnsi" w:hAnsiTheme="majorHAnsi" w:cstheme="majorBidi"/>
                <w:b/>
                <w:bCs/>
                <w:color w:val="000000" w:themeColor="text1"/>
              </w:rPr>
              <w:t>truancy spreadsheet</w:t>
            </w:r>
            <w:r w:rsidRPr="04F7D72A">
              <w:rPr>
                <w:rFonts w:asciiTheme="majorHAnsi" w:hAnsiTheme="majorHAnsi" w:cstheme="majorBidi"/>
                <w:color w:val="000000" w:themeColor="text1"/>
              </w:rPr>
              <w:t xml:space="preserve"> </w:t>
            </w:r>
            <w:r w:rsidRPr="04F7D72A">
              <w:rPr>
                <w:rFonts w:asciiTheme="majorHAnsi" w:hAnsiTheme="majorHAnsi" w:cstheme="majorBidi"/>
              </w:rPr>
              <w:t xml:space="preserve">and phone leader on duty </w:t>
            </w:r>
          </w:p>
          <w:p w:rsidRPr="009E620A" w:rsidR="00D75FD6" w:rsidP="00292A84" w:rsidRDefault="00D75FD6" w14:paraId="0C4A6766" wp14:textId="77777777">
            <w:pPr>
              <w:spacing w:after="13" w:line="259" w:lineRule="auto"/>
              <w:rPr>
                <w:rFonts w:asciiTheme="majorHAnsi" w:hAnsiTheme="majorHAnsi" w:cstheme="majorHAnsi"/>
              </w:rPr>
            </w:pPr>
            <w:r w:rsidRPr="009E620A">
              <w:rPr>
                <w:rFonts w:asciiTheme="majorHAnsi" w:hAnsiTheme="majorHAnsi" w:cstheme="majorHAnsi"/>
              </w:rPr>
              <w:t>When the student arrives in class</w:t>
            </w:r>
            <w:r w:rsidRPr="009E620A">
              <w:rPr>
                <w:rFonts w:asciiTheme="majorHAnsi" w:hAnsiTheme="majorHAnsi" w:cstheme="majorHAnsi"/>
                <w:b/>
                <w:color w:val="000000" w:themeColor="text1"/>
              </w:rPr>
              <w:t xml:space="preserve"> teacher</w:t>
            </w:r>
            <w:r w:rsidRPr="009E620A">
              <w:rPr>
                <w:rFonts w:asciiTheme="majorHAnsi" w:hAnsiTheme="majorHAnsi" w:cstheme="majorHAnsi"/>
                <w:color w:val="000000" w:themeColor="text1"/>
              </w:rPr>
              <w:t xml:space="preserve"> </w:t>
            </w:r>
            <w:r w:rsidRPr="009E620A">
              <w:rPr>
                <w:rFonts w:asciiTheme="majorHAnsi" w:hAnsiTheme="majorHAnsi" w:cstheme="majorHAnsi"/>
              </w:rPr>
              <w:t xml:space="preserve">will: </w:t>
            </w:r>
          </w:p>
          <w:p w:rsidRPr="009E620A" w:rsidR="00D75FD6" w:rsidP="00D75FD6" w:rsidRDefault="00D75FD6" w14:paraId="666460C0" wp14:textId="77777777">
            <w:pPr>
              <w:numPr>
                <w:ilvl w:val="0"/>
                <w:numId w:val="15"/>
              </w:numPr>
              <w:spacing w:after="28" w:line="245" w:lineRule="auto"/>
              <w:rPr>
                <w:rFonts w:asciiTheme="majorHAnsi" w:hAnsiTheme="majorHAnsi" w:cstheme="majorHAnsi"/>
              </w:rPr>
            </w:pPr>
            <w:r>
              <w:rPr>
                <w:rFonts w:asciiTheme="majorHAnsi" w:hAnsiTheme="majorHAnsi" w:cstheme="majorHAnsi"/>
              </w:rPr>
              <w:t>N</w:t>
            </w:r>
            <w:r w:rsidRPr="009E620A">
              <w:rPr>
                <w:rFonts w:asciiTheme="majorHAnsi" w:hAnsiTheme="majorHAnsi" w:cstheme="majorHAnsi"/>
              </w:rPr>
              <w:t xml:space="preserve">otify student services that they have now arrived. Student services will pass this information on to leader on duty </w:t>
            </w:r>
          </w:p>
          <w:p w:rsidRPr="009E620A" w:rsidR="00D75FD6" w:rsidP="00D75FD6" w:rsidRDefault="00D75FD6" w14:paraId="7FB6400F" wp14:textId="77777777">
            <w:pPr>
              <w:numPr>
                <w:ilvl w:val="0"/>
                <w:numId w:val="15"/>
              </w:numPr>
              <w:spacing w:line="279" w:lineRule="auto"/>
              <w:rPr>
                <w:rFonts w:asciiTheme="majorHAnsi" w:hAnsiTheme="majorHAnsi" w:cstheme="majorHAnsi"/>
              </w:rPr>
            </w:pPr>
            <w:r>
              <w:rPr>
                <w:rFonts w:asciiTheme="majorHAnsi" w:hAnsiTheme="majorHAnsi" w:cstheme="majorHAnsi"/>
              </w:rPr>
              <w:t>U</w:t>
            </w:r>
            <w:r w:rsidRPr="009E620A">
              <w:rPr>
                <w:rFonts w:asciiTheme="majorHAnsi" w:hAnsiTheme="majorHAnsi" w:cstheme="majorHAnsi"/>
              </w:rPr>
              <w:t xml:space="preserve">pdate class roll as ‘L- late for class’ </w:t>
            </w:r>
          </w:p>
          <w:p w:rsidRPr="009E620A" w:rsidR="00D75FD6" w:rsidP="00D75FD6" w:rsidRDefault="00D75FD6" w14:paraId="127D0707" wp14:textId="77777777">
            <w:pPr>
              <w:numPr>
                <w:ilvl w:val="0"/>
                <w:numId w:val="15"/>
              </w:numPr>
              <w:spacing w:line="279" w:lineRule="auto"/>
              <w:rPr>
                <w:rFonts w:asciiTheme="majorHAnsi" w:hAnsiTheme="majorHAnsi" w:cstheme="majorBidi"/>
              </w:rPr>
            </w:pPr>
            <w:r>
              <w:rPr>
                <w:rFonts w:asciiTheme="majorHAnsi" w:hAnsiTheme="majorHAnsi" w:cstheme="majorBidi"/>
              </w:rPr>
              <w:t>C</w:t>
            </w:r>
            <w:r w:rsidRPr="04F7D72A">
              <w:rPr>
                <w:rFonts w:asciiTheme="majorHAnsi" w:hAnsiTheme="majorHAnsi" w:cstheme="majorBidi"/>
              </w:rPr>
              <w:t>reate a behaviour record on Daymap under truancy</w:t>
            </w:r>
          </w:p>
          <w:p w:rsidRPr="009E620A" w:rsidR="00D75FD6" w:rsidP="00D75FD6" w:rsidRDefault="00D75FD6" w14:paraId="3A07E5CE" wp14:textId="77777777">
            <w:pPr>
              <w:numPr>
                <w:ilvl w:val="0"/>
                <w:numId w:val="15"/>
              </w:numPr>
              <w:spacing w:line="259" w:lineRule="auto"/>
              <w:rPr>
                <w:rFonts w:asciiTheme="majorHAnsi" w:hAnsiTheme="majorHAnsi" w:cstheme="majorBidi"/>
              </w:rPr>
            </w:pPr>
            <w:r>
              <w:rPr>
                <w:rFonts w:asciiTheme="majorHAnsi" w:hAnsiTheme="majorHAnsi" w:cstheme="majorBidi"/>
              </w:rPr>
              <w:t>A</w:t>
            </w:r>
            <w:r w:rsidRPr="04F7D72A">
              <w:rPr>
                <w:rFonts w:asciiTheme="majorHAnsi" w:hAnsiTheme="majorHAnsi" w:cstheme="majorBidi"/>
              </w:rPr>
              <w:t xml:space="preserve">rrange make up time by keeping the student in at a break (classroom detention, community service) </w:t>
            </w:r>
          </w:p>
          <w:p w:rsidRPr="009E620A" w:rsidR="00D75FD6" w:rsidP="00292A84" w:rsidRDefault="00D75FD6" w14:paraId="1137D71F" wp14:textId="77777777">
            <w:pPr>
              <w:spacing w:line="259" w:lineRule="auto"/>
              <w:rPr>
                <w:rFonts w:asciiTheme="majorHAnsi" w:hAnsiTheme="majorHAnsi" w:cstheme="majorHAnsi"/>
                <w:highlight w:val="yellow"/>
              </w:rPr>
            </w:pPr>
            <w:r w:rsidRPr="009E620A">
              <w:rPr>
                <w:rFonts w:asciiTheme="majorHAnsi" w:hAnsiTheme="majorHAnsi" w:cstheme="majorHAnsi"/>
              </w:rPr>
              <w:t xml:space="preserve">For repeated instances </w:t>
            </w:r>
            <w:r w:rsidRPr="009E620A">
              <w:rPr>
                <w:rFonts w:asciiTheme="majorHAnsi" w:hAnsiTheme="majorHAnsi" w:cstheme="majorHAnsi"/>
                <w:b/>
                <w:color w:val="000000" w:themeColor="text1"/>
              </w:rPr>
              <w:t xml:space="preserve">teacher </w:t>
            </w:r>
            <w:r w:rsidRPr="009E620A">
              <w:rPr>
                <w:rFonts w:asciiTheme="majorHAnsi" w:hAnsiTheme="majorHAnsi" w:cstheme="majorHAnsi"/>
              </w:rPr>
              <w:t>to notify parents, issue consequence, create a Daymap behaviour record and seek leadership support if students refusing to complete consequences set by teacher.</w:t>
            </w:r>
          </w:p>
        </w:tc>
      </w:tr>
      <w:tr xmlns:wp14="http://schemas.microsoft.com/office/word/2010/wordml" w:rsidRPr="009E620A" w:rsidR="00D75FD6" w:rsidTr="00292A84" w14:paraId="2DC6D75D" wp14:textId="77777777">
        <w:trPr>
          <w:trHeight w:val="218"/>
        </w:trPr>
        <w:tc>
          <w:tcPr>
            <w:tcW w:w="2265" w:type="dxa"/>
            <w:vMerge w:val="restart"/>
          </w:tcPr>
          <w:p w:rsidRPr="009E620A" w:rsidR="00D75FD6" w:rsidP="00292A84" w:rsidRDefault="00D75FD6" w14:paraId="64E40BA3" wp14:textId="77777777">
            <w:pPr>
              <w:rPr>
                <w:rFonts w:eastAsia="Calibri Light" w:asciiTheme="majorHAnsi" w:hAnsiTheme="majorHAnsi" w:cstheme="majorHAnsi"/>
                <w:b/>
              </w:rPr>
            </w:pPr>
            <w:r w:rsidRPr="009E620A">
              <w:rPr>
                <w:rFonts w:eastAsia="Calibri Light" w:asciiTheme="majorHAnsi" w:hAnsiTheme="majorHAnsi" w:cstheme="majorHAnsi"/>
                <w:b/>
              </w:rPr>
              <w:t>Leaves class</w:t>
            </w:r>
          </w:p>
          <w:p w:rsidRPr="009E620A" w:rsidR="00D75FD6" w:rsidP="00292A84" w:rsidRDefault="00D75FD6" w14:paraId="6EAC2646" wp14:textId="77777777">
            <w:pPr>
              <w:rPr>
                <w:rFonts w:eastAsia="Calibri Light" w:asciiTheme="majorHAnsi" w:hAnsiTheme="majorHAnsi" w:cstheme="majorHAnsi"/>
              </w:rPr>
            </w:pPr>
            <w:r w:rsidRPr="009E620A">
              <w:rPr>
                <w:rFonts w:eastAsia="Calibri Light" w:asciiTheme="majorHAnsi" w:hAnsiTheme="majorHAnsi" w:cstheme="majorHAnsi"/>
              </w:rPr>
              <w:t>Student leaves during the lesson without permission</w:t>
            </w:r>
          </w:p>
        </w:tc>
        <w:tc>
          <w:tcPr>
            <w:tcW w:w="8508" w:type="dxa"/>
          </w:tcPr>
          <w:p w:rsidRPr="009E620A" w:rsidR="00D75FD6" w:rsidP="00292A84" w:rsidRDefault="00D75FD6" w14:paraId="4592D15A" wp14:textId="77777777">
            <w:pPr>
              <w:spacing w:after="11" w:line="259" w:lineRule="auto"/>
              <w:rPr>
                <w:rFonts w:asciiTheme="majorHAnsi" w:hAnsiTheme="majorHAnsi" w:cstheme="majorHAnsi"/>
              </w:rPr>
            </w:pPr>
            <w:r w:rsidRPr="009E620A">
              <w:rPr>
                <w:rFonts w:asciiTheme="majorHAnsi" w:hAnsiTheme="majorHAnsi" w:cstheme="majorHAnsi"/>
                <w:b/>
                <w:color w:val="000000" w:themeColor="text1"/>
              </w:rPr>
              <w:t>Teacher</w:t>
            </w:r>
            <w:r w:rsidRPr="009E620A">
              <w:rPr>
                <w:rFonts w:asciiTheme="majorHAnsi" w:hAnsiTheme="majorHAnsi" w:cstheme="majorHAnsi"/>
                <w:color w:val="45A2BC"/>
              </w:rPr>
              <w:t xml:space="preserve"> </w:t>
            </w:r>
            <w:r w:rsidRPr="009E620A">
              <w:rPr>
                <w:rFonts w:asciiTheme="majorHAnsi" w:hAnsiTheme="majorHAnsi" w:cstheme="majorHAnsi"/>
              </w:rPr>
              <w:t xml:space="preserve">will: </w:t>
            </w:r>
          </w:p>
          <w:p w:rsidRPr="009E620A" w:rsidR="00D75FD6" w:rsidP="00D75FD6" w:rsidRDefault="00D75FD6" w14:paraId="2A0A3A4C" wp14:textId="77777777">
            <w:pPr>
              <w:numPr>
                <w:ilvl w:val="0"/>
                <w:numId w:val="16"/>
              </w:numPr>
              <w:spacing w:line="259" w:lineRule="auto"/>
              <w:ind w:right="1038"/>
              <w:rPr>
                <w:rFonts w:asciiTheme="majorHAnsi" w:hAnsiTheme="majorHAnsi" w:cstheme="majorBidi"/>
              </w:rPr>
            </w:pPr>
            <w:r>
              <w:rPr>
                <w:rFonts w:asciiTheme="majorHAnsi" w:hAnsiTheme="majorHAnsi" w:cstheme="majorBidi"/>
              </w:rPr>
              <w:t>N</w:t>
            </w:r>
            <w:r w:rsidRPr="04F7D72A">
              <w:rPr>
                <w:rFonts w:asciiTheme="majorHAnsi" w:hAnsiTheme="majorHAnsi" w:cstheme="majorBidi"/>
              </w:rPr>
              <w:t xml:space="preserve">otify </w:t>
            </w:r>
            <w:r w:rsidRPr="04F7D72A">
              <w:rPr>
                <w:rFonts w:asciiTheme="majorHAnsi" w:hAnsiTheme="majorHAnsi" w:cstheme="majorBidi"/>
                <w:b/>
                <w:bCs/>
                <w:color w:val="000000" w:themeColor="text1"/>
              </w:rPr>
              <w:t>student services</w:t>
            </w:r>
            <w:r w:rsidRPr="04F7D72A">
              <w:rPr>
                <w:rFonts w:asciiTheme="majorHAnsi" w:hAnsiTheme="majorHAnsi" w:cstheme="majorBidi"/>
                <w:color w:val="000000" w:themeColor="text1"/>
              </w:rPr>
              <w:t xml:space="preserve"> </w:t>
            </w:r>
            <w:r w:rsidRPr="04F7D72A">
              <w:rPr>
                <w:rFonts w:asciiTheme="majorHAnsi" w:hAnsiTheme="majorHAnsi" w:cstheme="majorBidi"/>
              </w:rPr>
              <w:t xml:space="preserve">that a student has left class and is unaccounted for. </w:t>
            </w:r>
          </w:p>
          <w:p w:rsidRPr="009E620A" w:rsidR="00D75FD6" w:rsidP="00292A84" w:rsidRDefault="00D75FD6" w14:paraId="33D036A5" wp14:textId="77777777">
            <w:pPr>
              <w:spacing w:after="13" w:line="259" w:lineRule="auto"/>
              <w:rPr>
                <w:rFonts w:asciiTheme="majorHAnsi" w:hAnsiTheme="majorHAnsi" w:cstheme="majorHAnsi"/>
              </w:rPr>
            </w:pPr>
            <w:r w:rsidRPr="009E620A">
              <w:rPr>
                <w:rFonts w:asciiTheme="majorHAnsi" w:hAnsiTheme="majorHAnsi" w:cstheme="majorHAnsi"/>
                <w:b/>
                <w:color w:val="000000" w:themeColor="text1"/>
              </w:rPr>
              <w:t>Student services</w:t>
            </w:r>
            <w:r w:rsidRPr="009E620A">
              <w:rPr>
                <w:rFonts w:asciiTheme="majorHAnsi" w:hAnsiTheme="majorHAnsi" w:cstheme="majorHAnsi"/>
                <w:color w:val="000000" w:themeColor="text1"/>
              </w:rPr>
              <w:t xml:space="preserve"> </w:t>
            </w:r>
            <w:r w:rsidRPr="009E620A">
              <w:rPr>
                <w:rFonts w:asciiTheme="majorHAnsi" w:hAnsiTheme="majorHAnsi" w:cstheme="majorHAnsi"/>
              </w:rPr>
              <w:t>will:</w:t>
            </w:r>
            <w:r w:rsidRPr="009E620A">
              <w:rPr>
                <w:rFonts w:asciiTheme="majorHAnsi" w:hAnsiTheme="majorHAnsi" w:cstheme="majorHAnsi"/>
                <w:color w:val="45A2BC"/>
              </w:rPr>
              <w:t xml:space="preserve"> </w:t>
            </w:r>
          </w:p>
          <w:p w:rsidRPr="009E620A" w:rsidR="00D75FD6" w:rsidP="00D75FD6" w:rsidRDefault="00D75FD6" w14:paraId="6EEE3005" wp14:textId="77777777">
            <w:pPr>
              <w:numPr>
                <w:ilvl w:val="0"/>
                <w:numId w:val="16"/>
              </w:numPr>
              <w:spacing w:line="276" w:lineRule="auto"/>
              <w:ind w:right="1038"/>
              <w:rPr>
                <w:rFonts w:asciiTheme="majorHAnsi" w:hAnsiTheme="majorHAnsi" w:cstheme="majorHAnsi"/>
              </w:rPr>
            </w:pPr>
            <w:r>
              <w:rPr>
                <w:rFonts w:asciiTheme="majorHAnsi" w:hAnsiTheme="majorHAnsi" w:cstheme="majorHAnsi"/>
              </w:rPr>
              <w:t>A</w:t>
            </w:r>
            <w:r w:rsidRPr="009E620A">
              <w:rPr>
                <w:rFonts w:asciiTheme="majorHAnsi" w:hAnsiTheme="majorHAnsi" w:cstheme="majorHAnsi"/>
              </w:rPr>
              <w:t xml:space="preserve">ssess the situation. If student is </w:t>
            </w:r>
            <w:r>
              <w:rPr>
                <w:rFonts w:asciiTheme="majorHAnsi" w:hAnsiTheme="majorHAnsi" w:cstheme="majorHAnsi"/>
                <w:color w:val="FFFFFF" w:themeColor="background1"/>
                <w:shd w:val="clear" w:color="auto" w:fill="C95A23"/>
              </w:rPr>
              <w:t>identified as high-risk</w:t>
            </w:r>
            <w:r w:rsidRPr="009E620A">
              <w:rPr>
                <w:rFonts w:asciiTheme="majorHAnsi" w:hAnsiTheme="majorHAnsi" w:cstheme="majorHAnsi"/>
                <w:color w:val="FFFFFF" w:themeColor="background1"/>
                <w:shd w:val="clear" w:color="auto" w:fill="C95A23"/>
              </w:rPr>
              <w:t xml:space="preserve"> – refer above </w:t>
            </w:r>
          </w:p>
          <w:p w:rsidRPr="009E620A" w:rsidR="00D75FD6" w:rsidP="00D75FD6" w:rsidRDefault="00D75FD6" w14:paraId="1BAEE3DE" wp14:textId="77777777">
            <w:pPr>
              <w:numPr>
                <w:ilvl w:val="0"/>
                <w:numId w:val="16"/>
              </w:numPr>
              <w:spacing w:line="276" w:lineRule="auto"/>
              <w:ind w:right="1038"/>
              <w:rPr>
                <w:rFonts w:asciiTheme="majorHAnsi" w:hAnsiTheme="majorHAnsi" w:cstheme="majorHAnsi"/>
              </w:rPr>
            </w:pPr>
            <w:r>
              <w:rPr>
                <w:rFonts w:asciiTheme="majorHAnsi" w:hAnsiTheme="majorHAnsi" w:cstheme="majorHAnsi"/>
              </w:rPr>
              <w:t>A</w:t>
            </w:r>
            <w:r w:rsidRPr="009E620A">
              <w:rPr>
                <w:rFonts w:asciiTheme="majorHAnsi" w:hAnsiTheme="majorHAnsi" w:cstheme="majorHAnsi"/>
              </w:rPr>
              <w:t xml:space="preserve">dd to </w:t>
            </w:r>
            <w:r w:rsidRPr="009E620A">
              <w:rPr>
                <w:rFonts w:asciiTheme="majorHAnsi" w:hAnsiTheme="majorHAnsi" w:cstheme="majorHAnsi"/>
                <w:b/>
              </w:rPr>
              <w:t>truancy spreadsheet</w:t>
            </w:r>
            <w:r w:rsidRPr="009E620A">
              <w:rPr>
                <w:rFonts w:asciiTheme="majorHAnsi" w:hAnsiTheme="majorHAnsi" w:cstheme="majorHAnsi"/>
              </w:rPr>
              <w:t xml:space="preserve"> and phone leader on duty</w:t>
            </w:r>
          </w:p>
          <w:p w:rsidRPr="009E620A" w:rsidR="00D75FD6" w:rsidP="00292A84" w:rsidRDefault="00D75FD6" w14:paraId="5A39BBE3" wp14:textId="77777777">
            <w:pPr>
              <w:spacing w:line="276" w:lineRule="auto"/>
              <w:ind w:left="360" w:right="1038"/>
              <w:rPr>
                <w:rFonts w:eastAsia="Calibri Light" w:asciiTheme="majorHAnsi" w:hAnsiTheme="majorHAnsi" w:cstheme="majorHAnsi"/>
              </w:rPr>
            </w:pPr>
          </w:p>
        </w:tc>
      </w:tr>
      <w:tr xmlns:wp14="http://schemas.microsoft.com/office/word/2010/wordml" w:rsidRPr="009E620A" w:rsidR="00D75FD6" w:rsidTr="00292A84" w14:paraId="3CB3E9C7" wp14:textId="77777777">
        <w:tc>
          <w:tcPr>
            <w:tcW w:w="2265" w:type="dxa"/>
            <w:vMerge/>
          </w:tcPr>
          <w:p w:rsidRPr="009E620A" w:rsidR="00D75FD6" w:rsidP="00292A84" w:rsidRDefault="00D75FD6" w14:paraId="41C8F396" wp14:textId="77777777">
            <w:pPr>
              <w:rPr>
                <w:rFonts w:eastAsia="Calibri Light" w:asciiTheme="majorHAnsi" w:hAnsiTheme="majorHAnsi" w:cstheme="majorHAnsi"/>
              </w:rPr>
            </w:pPr>
          </w:p>
        </w:tc>
        <w:tc>
          <w:tcPr>
            <w:tcW w:w="8508" w:type="dxa"/>
          </w:tcPr>
          <w:p w:rsidRPr="009E620A" w:rsidR="00D75FD6" w:rsidP="00292A84" w:rsidRDefault="00D75FD6" w14:paraId="35FED9D6" wp14:textId="77777777">
            <w:pPr>
              <w:spacing w:after="11" w:line="259" w:lineRule="auto"/>
              <w:rPr>
                <w:rFonts w:asciiTheme="majorHAnsi" w:hAnsiTheme="majorHAnsi" w:cstheme="majorHAnsi"/>
              </w:rPr>
            </w:pPr>
            <w:r w:rsidRPr="009E620A">
              <w:rPr>
                <w:rFonts w:asciiTheme="majorHAnsi" w:hAnsiTheme="majorHAnsi" w:cstheme="majorHAnsi"/>
              </w:rPr>
              <w:t xml:space="preserve">If the student returns to class </w:t>
            </w:r>
            <w:r w:rsidRPr="009E620A">
              <w:rPr>
                <w:rFonts w:asciiTheme="majorHAnsi" w:hAnsiTheme="majorHAnsi" w:cstheme="majorHAnsi"/>
                <w:b/>
                <w:color w:val="000000" w:themeColor="text1"/>
              </w:rPr>
              <w:t>teacher</w:t>
            </w:r>
            <w:r w:rsidRPr="009E620A">
              <w:rPr>
                <w:rFonts w:asciiTheme="majorHAnsi" w:hAnsiTheme="majorHAnsi" w:cstheme="majorHAnsi"/>
              </w:rPr>
              <w:t xml:space="preserve"> will: </w:t>
            </w:r>
          </w:p>
          <w:p w:rsidRPr="009E620A" w:rsidR="00D75FD6" w:rsidP="00D75FD6" w:rsidRDefault="00D75FD6" w14:paraId="543401BE" wp14:textId="77777777">
            <w:pPr>
              <w:numPr>
                <w:ilvl w:val="0"/>
                <w:numId w:val="17"/>
              </w:numPr>
              <w:spacing w:after="24" w:line="248" w:lineRule="auto"/>
              <w:ind w:hanging="360"/>
              <w:jc w:val="both"/>
              <w:rPr>
                <w:rFonts w:asciiTheme="majorHAnsi" w:hAnsiTheme="majorHAnsi" w:cstheme="majorHAnsi"/>
              </w:rPr>
            </w:pPr>
            <w:r>
              <w:rPr>
                <w:rFonts w:asciiTheme="majorHAnsi" w:hAnsiTheme="majorHAnsi" w:cstheme="majorHAnsi"/>
              </w:rPr>
              <w:t>N</w:t>
            </w:r>
            <w:r w:rsidRPr="009E620A">
              <w:rPr>
                <w:rFonts w:asciiTheme="majorHAnsi" w:hAnsiTheme="majorHAnsi" w:cstheme="majorHAnsi"/>
              </w:rPr>
              <w:t xml:space="preserve">otify student services that they have returned. </w:t>
            </w:r>
          </w:p>
          <w:p w:rsidR="00D75FD6" w:rsidP="00D75FD6" w:rsidRDefault="00D75FD6" w14:paraId="1016AFC4" wp14:textId="77777777">
            <w:pPr>
              <w:numPr>
                <w:ilvl w:val="0"/>
                <w:numId w:val="17"/>
              </w:numPr>
              <w:spacing w:line="279" w:lineRule="auto"/>
              <w:ind w:hanging="360"/>
              <w:jc w:val="both"/>
              <w:rPr>
                <w:rFonts w:asciiTheme="majorHAnsi" w:hAnsiTheme="majorHAnsi" w:cstheme="majorBidi"/>
              </w:rPr>
            </w:pPr>
            <w:r>
              <w:rPr>
                <w:rFonts w:asciiTheme="majorHAnsi" w:hAnsiTheme="majorHAnsi" w:cstheme="majorBidi"/>
              </w:rPr>
              <w:t>C</w:t>
            </w:r>
            <w:r w:rsidRPr="04F7D72A">
              <w:rPr>
                <w:rFonts w:asciiTheme="majorHAnsi" w:hAnsiTheme="majorHAnsi" w:cstheme="majorBidi"/>
              </w:rPr>
              <w:t>reate a behaviour record on Daymap under truancy</w:t>
            </w:r>
          </w:p>
          <w:p w:rsidRPr="00593DC0" w:rsidR="00D75FD6" w:rsidP="00D75FD6" w:rsidRDefault="00D75FD6" w14:paraId="3EA75B60" wp14:textId="77777777">
            <w:pPr>
              <w:numPr>
                <w:ilvl w:val="0"/>
                <w:numId w:val="17"/>
              </w:numPr>
              <w:spacing w:line="279" w:lineRule="auto"/>
              <w:ind w:hanging="360"/>
              <w:jc w:val="both"/>
              <w:rPr>
                <w:rFonts w:asciiTheme="majorHAnsi" w:hAnsiTheme="majorHAnsi" w:cstheme="majorBidi"/>
              </w:rPr>
            </w:pPr>
            <w:proofErr w:type="spellStart"/>
            <w:r w:rsidRPr="00593DC0">
              <w:rPr>
                <w:rFonts w:asciiTheme="majorHAnsi" w:hAnsiTheme="majorHAnsi" w:cstheme="majorBidi"/>
              </w:rPr>
              <w:t>Aarrange</w:t>
            </w:r>
            <w:proofErr w:type="spellEnd"/>
            <w:r w:rsidRPr="00593DC0">
              <w:rPr>
                <w:rFonts w:asciiTheme="majorHAnsi" w:hAnsiTheme="majorHAnsi" w:cstheme="majorBidi"/>
              </w:rPr>
              <w:t xml:space="preserve"> make up time by keeping the student in at a break (classroom detention, community service) </w:t>
            </w:r>
          </w:p>
          <w:p w:rsidRPr="009E620A" w:rsidR="00D75FD6" w:rsidP="00D75FD6" w:rsidRDefault="00D75FD6" w14:paraId="68835CA5" wp14:textId="77777777">
            <w:pPr>
              <w:numPr>
                <w:ilvl w:val="0"/>
                <w:numId w:val="17"/>
              </w:numPr>
              <w:spacing w:line="279" w:lineRule="auto"/>
              <w:ind w:hanging="360"/>
              <w:jc w:val="both"/>
              <w:rPr>
                <w:rFonts w:asciiTheme="majorHAnsi" w:hAnsiTheme="majorHAnsi" w:cstheme="majorHAnsi"/>
              </w:rPr>
            </w:pPr>
            <w:r w:rsidRPr="009E620A">
              <w:rPr>
                <w:rFonts w:asciiTheme="majorHAnsi" w:hAnsiTheme="majorHAnsi" w:cstheme="majorHAnsi"/>
              </w:rPr>
              <w:t xml:space="preserve">If the student has been unaccounted for 20 minutes or more, update class roll as ‘LTR- left, truant, returned’ </w:t>
            </w:r>
          </w:p>
          <w:p w:rsidRPr="009E620A" w:rsidR="00D75FD6" w:rsidP="00D75FD6" w:rsidRDefault="00D75FD6" w14:paraId="7BD39F63" wp14:textId="77777777">
            <w:pPr>
              <w:numPr>
                <w:ilvl w:val="0"/>
                <w:numId w:val="17"/>
              </w:numPr>
              <w:spacing w:line="279" w:lineRule="auto"/>
              <w:ind w:hanging="360"/>
              <w:jc w:val="both"/>
              <w:rPr>
                <w:rFonts w:asciiTheme="majorHAnsi" w:hAnsiTheme="majorHAnsi" w:cstheme="majorBidi"/>
              </w:rPr>
            </w:pPr>
            <w:r w:rsidRPr="04F7D72A">
              <w:rPr>
                <w:rFonts w:asciiTheme="majorHAnsi" w:hAnsiTheme="majorHAnsi" w:cstheme="majorBidi"/>
              </w:rPr>
              <w:t xml:space="preserve">Refer to leadership for behaviour follow up. </w:t>
            </w:r>
          </w:p>
          <w:p w:rsidRPr="009E620A" w:rsidR="00D75FD6" w:rsidP="00292A84" w:rsidRDefault="00D75FD6" w14:paraId="775D5E5E" wp14:textId="77777777">
            <w:pPr>
              <w:spacing w:after="24" w:line="248" w:lineRule="auto"/>
              <w:jc w:val="both"/>
              <w:rPr>
                <w:rFonts w:asciiTheme="majorHAnsi" w:hAnsiTheme="majorHAnsi" w:cstheme="majorBidi"/>
              </w:rPr>
            </w:pPr>
            <w:r w:rsidRPr="04F7D72A">
              <w:rPr>
                <w:rFonts w:asciiTheme="majorHAnsi" w:hAnsiTheme="majorHAnsi" w:cstheme="majorBidi"/>
                <w:b/>
                <w:bCs/>
                <w:color w:val="000000" w:themeColor="text1"/>
              </w:rPr>
              <w:t>Student services</w:t>
            </w:r>
            <w:r w:rsidRPr="04F7D72A">
              <w:rPr>
                <w:rFonts w:asciiTheme="majorHAnsi" w:hAnsiTheme="majorHAnsi" w:cstheme="majorBidi"/>
                <w:color w:val="000000" w:themeColor="text1"/>
              </w:rPr>
              <w:t xml:space="preserve"> </w:t>
            </w:r>
            <w:r w:rsidRPr="04F7D72A">
              <w:rPr>
                <w:rFonts w:asciiTheme="majorHAnsi" w:hAnsiTheme="majorHAnsi" w:cstheme="majorBidi"/>
              </w:rPr>
              <w:t>will: pass this information on to leader on duty that the student has returned.</w:t>
            </w:r>
          </w:p>
          <w:p w:rsidRPr="009E620A" w:rsidR="00D75FD6" w:rsidP="00292A84" w:rsidRDefault="00D75FD6" w14:paraId="7D8AE6BA" wp14:textId="77777777">
            <w:pPr>
              <w:spacing w:line="259" w:lineRule="auto"/>
              <w:rPr>
                <w:rFonts w:asciiTheme="majorHAnsi" w:hAnsiTheme="majorHAnsi" w:cstheme="majorBidi"/>
              </w:rPr>
            </w:pPr>
            <w:r w:rsidRPr="04F7D72A">
              <w:rPr>
                <w:rFonts w:asciiTheme="majorHAnsi" w:hAnsiTheme="majorHAnsi" w:cstheme="majorBidi"/>
              </w:rPr>
              <w:t xml:space="preserve">If the student remains unaccounted for, after 20 minutes or more, and does not return to class, follow the truancy process below. </w:t>
            </w:r>
          </w:p>
          <w:p w:rsidRPr="009E620A" w:rsidR="00D75FD6" w:rsidP="00292A84" w:rsidRDefault="00D75FD6" w14:paraId="072A287D" wp14:textId="77777777">
            <w:pPr>
              <w:spacing w:line="259" w:lineRule="auto"/>
              <w:rPr>
                <w:rFonts w:asciiTheme="majorHAnsi" w:hAnsiTheme="majorHAnsi" w:cstheme="majorHAnsi"/>
              </w:rPr>
            </w:pPr>
            <w:r w:rsidRPr="009E620A">
              <w:rPr>
                <w:rFonts w:asciiTheme="majorHAnsi" w:hAnsiTheme="majorHAnsi" w:cstheme="majorHAnsi"/>
              </w:rPr>
              <w:t xml:space="preserve">For repeated instances </w:t>
            </w:r>
            <w:r w:rsidRPr="009E620A">
              <w:rPr>
                <w:rFonts w:asciiTheme="majorHAnsi" w:hAnsiTheme="majorHAnsi" w:cstheme="majorHAnsi"/>
                <w:b/>
                <w:color w:val="000000" w:themeColor="text1"/>
              </w:rPr>
              <w:t>teacher</w:t>
            </w:r>
            <w:r w:rsidRPr="009E620A">
              <w:rPr>
                <w:rFonts w:asciiTheme="majorHAnsi" w:hAnsiTheme="majorHAnsi" w:cstheme="majorHAnsi"/>
              </w:rPr>
              <w:t xml:space="preserve"> to notify parents, issue consequence, create a Daymap behaviour record and seek leadership support if students refusing to complete consequences set by teacher.</w:t>
            </w:r>
          </w:p>
          <w:p w:rsidRPr="009E620A" w:rsidR="00D75FD6" w:rsidP="00292A84" w:rsidRDefault="00D75FD6" w14:paraId="72A3D3EC" wp14:textId="77777777">
            <w:pPr>
              <w:ind w:right="-109"/>
              <w:rPr>
                <w:rFonts w:eastAsia="Calibri Light" w:asciiTheme="majorHAnsi" w:hAnsiTheme="majorHAnsi" w:cstheme="majorHAnsi"/>
              </w:rPr>
            </w:pPr>
          </w:p>
        </w:tc>
      </w:tr>
      <w:tr xmlns:wp14="http://schemas.microsoft.com/office/word/2010/wordml" w:rsidRPr="009E620A" w:rsidR="00D75FD6" w:rsidTr="00292A84" w14:paraId="2698F12C" wp14:textId="77777777">
        <w:tc>
          <w:tcPr>
            <w:tcW w:w="2265" w:type="dxa"/>
          </w:tcPr>
          <w:p w:rsidRPr="009E620A" w:rsidR="00D75FD6" w:rsidP="00292A84" w:rsidRDefault="00D75FD6" w14:paraId="3D5D5378" wp14:textId="77777777">
            <w:pPr>
              <w:rPr>
                <w:rFonts w:eastAsia="Calibri Light" w:asciiTheme="majorHAnsi" w:hAnsiTheme="majorHAnsi" w:cstheme="majorBidi"/>
                <w:b/>
                <w:bCs/>
              </w:rPr>
            </w:pPr>
            <w:r w:rsidRPr="04F7D72A">
              <w:rPr>
                <w:rFonts w:eastAsia="Calibri Light" w:asciiTheme="majorHAnsi" w:hAnsiTheme="majorHAnsi" w:cstheme="majorBidi"/>
                <w:b/>
                <w:bCs/>
              </w:rPr>
              <w:t>Truancy</w:t>
            </w:r>
          </w:p>
          <w:p w:rsidRPr="009E620A" w:rsidR="00D75FD6" w:rsidP="00292A84" w:rsidRDefault="00D75FD6" w14:paraId="401E3B00" wp14:textId="77777777">
            <w:pPr>
              <w:rPr>
                <w:rFonts w:eastAsia="Calibri Light" w:asciiTheme="majorHAnsi" w:hAnsiTheme="majorHAnsi" w:cstheme="majorBidi"/>
              </w:rPr>
            </w:pPr>
            <w:r w:rsidRPr="04F7D72A">
              <w:rPr>
                <w:rFonts w:eastAsia="Calibri Light" w:asciiTheme="majorHAnsi" w:hAnsiTheme="majorHAnsi" w:cstheme="majorBidi"/>
              </w:rPr>
              <w:t>Student does not arrive to class or has been unaccounted for, for 20 minutes or more</w:t>
            </w:r>
          </w:p>
        </w:tc>
        <w:tc>
          <w:tcPr>
            <w:tcW w:w="8508" w:type="dxa"/>
          </w:tcPr>
          <w:p w:rsidRPr="009E620A" w:rsidR="00D75FD6" w:rsidP="00292A84" w:rsidRDefault="00D75FD6" w14:paraId="25239DCD" wp14:textId="77777777">
            <w:pPr>
              <w:spacing w:after="13" w:line="259" w:lineRule="auto"/>
              <w:rPr>
                <w:rFonts w:asciiTheme="majorHAnsi" w:hAnsiTheme="majorHAnsi" w:cstheme="majorBidi"/>
              </w:rPr>
            </w:pPr>
            <w:r w:rsidRPr="04F7D72A">
              <w:rPr>
                <w:rFonts w:asciiTheme="majorHAnsi" w:hAnsiTheme="majorHAnsi" w:cstheme="majorBidi"/>
                <w:b/>
                <w:bCs/>
                <w:color w:val="000000" w:themeColor="text1"/>
              </w:rPr>
              <w:t>Teacher</w:t>
            </w:r>
            <w:r w:rsidRPr="04F7D72A">
              <w:rPr>
                <w:rFonts w:asciiTheme="majorHAnsi" w:hAnsiTheme="majorHAnsi" w:cstheme="majorBidi"/>
              </w:rPr>
              <w:t xml:space="preserve"> will: </w:t>
            </w:r>
          </w:p>
          <w:p w:rsidRPr="009E620A" w:rsidR="00D75FD6" w:rsidP="00D75FD6" w:rsidRDefault="00D75FD6" w14:paraId="37691C2F" wp14:textId="77777777">
            <w:pPr>
              <w:numPr>
                <w:ilvl w:val="0"/>
                <w:numId w:val="18"/>
              </w:numPr>
              <w:spacing w:line="279" w:lineRule="auto"/>
              <w:rPr>
                <w:rFonts w:asciiTheme="majorHAnsi" w:hAnsiTheme="majorHAnsi" w:cstheme="majorBidi"/>
              </w:rPr>
            </w:pPr>
            <w:proofErr w:type="gramStart"/>
            <w:r w:rsidRPr="04F7D72A">
              <w:rPr>
                <w:rFonts w:asciiTheme="majorHAnsi" w:hAnsiTheme="majorHAnsi" w:cstheme="majorBidi"/>
              </w:rPr>
              <w:t>notify</w:t>
            </w:r>
            <w:proofErr w:type="gramEnd"/>
            <w:r w:rsidRPr="04F7D72A">
              <w:rPr>
                <w:rFonts w:asciiTheme="majorHAnsi" w:hAnsiTheme="majorHAnsi" w:cstheme="majorBidi"/>
              </w:rPr>
              <w:t xml:space="preserve"> </w:t>
            </w:r>
            <w:r w:rsidRPr="04F7D72A">
              <w:rPr>
                <w:rFonts w:asciiTheme="majorHAnsi" w:hAnsiTheme="majorHAnsi" w:cstheme="majorBidi"/>
                <w:b/>
                <w:bCs/>
                <w:color w:val="000000" w:themeColor="text1"/>
              </w:rPr>
              <w:t>student services</w:t>
            </w:r>
            <w:r w:rsidRPr="04F7D72A">
              <w:rPr>
                <w:rFonts w:asciiTheme="majorHAnsi" w:hAnsiTheme="majorHAnsi" w:cstheme="majorBidi"/>
                <w:color w:val="000000" w:themeColor="text1"/>
              </w:rPr>
              <w:t xml:space="preserve"> </w:t>
            </w:r>
            <w:r w:rsidRPr="04F7D72A">
              <w:rPr>
                <w:rFonts w:asciiTheme="majorHAnsi" w:hAnsiTheme="majorHAnsi" w:cstheme="majorBidi"/>
              </w:rPr>
              <w:t>that 20 minutes has passed and they have not arrived or returned and have been unseen.</w:t>
            </w:r>
          </w:p>
          <w:p w:rsidR="00D75FD6" w:rsidP="00D75FD6" w:rsidRDefault="00D75FD6" w14:paraId="077AEB11" wp14:textId="77777777">
            <w:pPr>
              <w:numPr>
                <w:ilvl w:val="0"/>
                <w:numId w:val="18"/>
              </w:numPr>
              <w:spacing w:line="279" w:lineRule="auto"/>
              <w:rPr>
                <w:rFonts w:asciiTheme="majorHAnsi" w:hAnsiTheme="majorHAnsi" w:cstheme="majorBidi"/>
              </w:rPr>
            </w:pPr>
            <w:proofErr w:type="gramStart"/>
            <w:r w:rsidRPr="04F7D72A">
              <w:rPr>
                <w:rFonts w:asciiTheme="majorHAnsi" w:hAnsiTheme="majorHAnsi" w:cstheme="majorBidi"/>
              </w:rPr>
              <w:t>mark</w:t>
            </w:r>
            <w:proofErr w:type="gramEnd"/>
            <w:r w:rsidRPr="04F7D72A">
              <w:rPr>
                <w:rFonts w:asciiTheme="majorHAnsi" w:hAnsiTheme="majorHAnsi" w:cstheme="majorBidi"/>
              </w:rPr>
              <w:t xml:space="preserve"> the roll using ‘N- truancy’ code.</w:t>
            </w:r>
          </w:p>
          <w:p w:rsidRPr="009E620A" w:rsidR="00D75FD6" w:rsidP="00292A84" w:rsidRDefault="00D75FD6" w14:paraId="686F9E0C" wp14:textId="77777777">
            <w:pPr>
              <w:spacing w:after="11" w:line="259" w:lineRule="auto"/>
              <w:rPr>
                <w:rFonts w:asciiTheme="majorHAnsi" w:hAnsiTheme="majorHAnsi" w:cstheme="majorBidi"/>
              </w:rPr>
            </w:pPr>
            <w:r w:rsidRPr="04F7D72A">
              <w:rPr>
                <w:rFonts w:asciiTheme="majorHAnsi" w:hAnsiTheme="majorHAnsi" w:cstheme="majorBidi"/>
                <w:b/>
                <w:bCs/>
                <w:color w:val="000000" w:themeColor="text1"/>
              </w:rPr>
              <w:t>Student services</w:t>
            </w:r>
            <w:r w:rsidRPr="04F7D72A">
              <w:rPr>
                <w:rFonts w:asciiTheme="majorHAnsi" w:hAnsiTheme="majorHAnsi" w:cstheme="majorBidi"/>
                <w:color w:val="000000" w:themeColor="text1"/>
              </w:rPr>
              <w:t xml:space="preserve"> </w:t>
            </w:r>
            <w:r w:rsidRPr="04F7D72A">
              <w:rPr>
                <w:rFonts w:asciiTheme="majorHAnsi" w:hAnsiTheme="majorHAnsi" w:cstheme="majorBidi"/>
              </w:rPr>
              <w:t xml:space="preserve">will: </w:t>
            </w:r>
          </w:p>
          <w:p w:rsidR="00D75FD6" w:rsidP="00D75FD6" w:rsidRDefault="00D75FD6" w14:paraId="6898D5F6" wp14:textId="77777777">
            <w:pPr>
              <w:numPr>
                <w:ilvl w:val="0"/>
                <w:numId w:val="18"/>
              </w:numPr>
              <w:spacing w:line="279" w:lineRule="auto"/>
              <w:rPr>
                <w:rFonts w:asciiTheme="majorHAnsi" w:hAnsiTheme="majorHAnsi" w:cstheme="majorBidi"/>
              </w:rPr>
            </w:pPr>
            <w:r>
              <w:rPr>
                <w:rFonts w:asciiTheme="majorHAnsi" w:hAnsiTheme="majorHAnsi" w:cstheme="majorBidi"/>
              </w:rPr>
              <w:t>S</w:t>
            </w:r>
            <w:r w:rsidRPr="04F7D72A">
              <w:rPr>
                <w:rFonts w:asciiTheme="majorHAnsi" w:hAnsiTheme="majorHAnsi" w:cstheme="majorBidi"/>
              </w:rPr>
              <w:t>end a text to the parent / caregiver advising student missing, whereabouts unknown</w:t>
            </w:r>
          </w:p>
          <w:p w:rsidRPr="00593DC0" w:rsidR="00D75FD6" w:rsidP="00D75FD6" w:rsidRDefault="00D75FD6" w14:paraId="01C8E8D8" wp14:textId="77777777">
            <w:pPr>
              <w:numPr>
                <w:ilvl w:val="0"/>
                <w:numId w:val="18"/>
              </w:numPr>
              <w:spacing w:line="279" w:lineRule="auto"/>
              <w:rPr>
                <w:rFonts w:asciiTheme="majorHAnsi" w:hAnsiTheme="majorHAnsi" w:cstheme="majorBidi"/>
              </w:rPr>
            </w:pPr>
            <w:r>
              <w:rPr>
                <w:rFonts w:asciiTheme="majorHAnsi" w:hAnsiTheme="majorHAnsi" w:cstheme="majorBidi"/>
              </w:rPr>
              <w:t>E</w:t>
            </w:r>
            <w:r w:rsidRPr="00593DC0">
              <w:rPr>
                <w:rFonts w:asciiTheme="majorHAnsi" w:hAnsiTheme="majorHAnsi" w:cstheme="majorBidi"/>
              </w:rPr>
              <w:t>nrol the student in a Lunchtime Detention for the next day and fill in a detention slip (Cards will be issued during care group)</w:t>
            </w:r>
          </w:p>
          <w:p w:rsidR="00D75FD6" w:rsidP="00D75FD6" w:rsidRDefault="00D75FD6" w14:paraId="2CC7B557" wp14:textId="77777777">
            <w:pPr>
              <w:numPr>
                <w:ilvl w:val="0"/>
                <w:numId w:val="18"/>
              </w:numPr>
              <w:spacing w:line="279" w:lineRule="auto"/>
              <w:rPr>
                <w:rFonts w:asciiTheme="majorHAnsi" w:hAnsiTheme="majorHAnsi" w:cstheme="majorBidi"/>
              </w:rPr>
            </w:pPr>
            <w:r>
              <w:rPr>
                <w:rFonts w:asciiTheme="majorHAnsi" w:hAnsiTheme="majorHAnsi" w:cstheme="majorBidi"/>
              </w:rPr>
              <w:t>E</w:t>
            </w:r>
            <w:r w:rsidRPr="04F7D72A">
              <w:rPr>
                <w:rFonts w:asciiTheme="majorHAnsi" w:hAnsiTheme="majorHAnsi" w:cstheme="majorBidi"/>
              </w:rPr>
              <w:t>nter Truancy Record on Daymap</w:t>
            </w:r>
          </w:p>
          <w:p w:rsidR="00D75FD6" w:rsidP="00D75FD6" w:rsidRDefault="00D75FD6" w14:paraId="233DF2FA" wp14:textId="77777777">
            <w:pPr>
              <w:numPr>
                <w:ilvl w:val="0"/>
                <w:numId w:val="18"/>
              </w:numPr>
              <w:spacing w:line="279" w:lineRule="auto"/>
              <w:rPr>
                <w:rFonts w:asciiTheme="majorHAnsi" w:hAnsiTheme="majorHAnsi" w:cstheme="majorBidi"/>
              </w:rPr>
            </w:pPr>
            <w:r>
              <w:rPr>
                <w:rFonts w:asciiTheme="majorHAnsi" w:hAnsiTheme="majorHAnsi" w:cstheme="majorBidi"/>
              </w:rPr>
              <w:t>C</w:t>
            </w:r>
            <w:r w:rsidRPr="04F7D72A">
              <w:rPr>
                <w:rFonts w:asciiTheme="majorHAnsi" w:hAnsiTheme="majorHAnsi" w:cstheme="majorBidi"/>
              </w:rPr>
              <w:t>heck detention list each morning and re-schedule those students who are absent from school by the end of lesson 4</w:t>
            </w:r>
          </w:p>
          <w:p w:rsidRPr="009E620A" w:rsidR="00D75FD6" w:rsidP="00292A84" w:rsidRDefault="00D75FD6" w14:paraId="55877E28" wp14:textId="77777777">
            <w:pPr>
              <w:spacing w:line="279" w:lineRule="auto"/>
              <w:rPr>
                <w:rFonts w:asciiTheme="majorHAnsi" w:hAnsiTheme="majorHAnsi" w:cstheme="majorBidi"/>
                <w:b/>
                <w:bCs/>
                <w:color w:val="000000" w:themeColor="text1"/>
              </w:rPr>
            </w:pPr>
            <w:r w:rsidRPr="04F7D72A">
              <w:rPr>
                <w:rFonts w:asciiTheme="majorHAnsi" w:hAnsiTheme="majorHAnsi" w:cstheme="majorBidi"/>
                <w:b/>
                <w:bCs/>
                <w:color w:val="000000" w:themeColor="text1"/>
              </w:rPr>
              <w:t>Leadership:</w:t>
            </w:r>
          </w:p>
          <w:p w:rsidR="00D75FD6" w:rsidP="00D75FD6" w:rsidRDefault="00D75FD6" w14:paraId="25EF83C7" wp14:textId="77777777">
            <w:pPr>
              <w:pStyle w:val="ListParagraph"/>
              <w:numPr>
                <w:ilvl w:val="0"/>
                <w:numId w:val="19"/>
              </w:numPr>
              <w:spacing w:before="0" w:line="279" w:lineRule="auto"/>
              <w:ind w:left="810" w:hanging="540"/>
              <w:jc w:val="left"/>
              <w:rPr>
                <w:rFonts w:asciiTheme="majorHAnsi" w:hAnsiTheme="majorHAnsi" w:cstheme="majorBidi"/>
                <w:sz w:val="20"/>
                <w:szCs w:val="20"/>
              </w:rPr>
            </w:pPr>
            <w:r w:rsidRPr="04F7D72A">
              <w:rPr>
                <w:rFonts w:asciiTheme="majorHAnsi" w:hAnsiTheme="majorHAnsi" w:cstheme="majorBidi"/>
                <w:sz w:val="20"/>
                <w:szCs w:val="20"/>
              </w:rPr>
              <w:t xml:space="preserve">Year level leader on duty will supervise Detention </w:t>
            </w:r>
          </w:p>
          <w:p w:rsidR="00D75FD6" w:rsidP="00D75FD6" w:rsidRDefault="00D75FD6" w14:paraId="4EFFB677" wp14:textId="77777777">
            <w:pPr>
              <w:pStyle w:val="ListParagraph"/>
              <w:numPr>
                <w:ilvl w:val="1"/>
                <w:numId w:val="19"/>
              </w:numPr>
              <w:spacing w:before="0" w:line="279" w:lineRule="auto"/>
              <w:ind w:left="1170" w:hanging="450"/>
              <w:jc w:val="left"/>
              <w:rPr>
                <w:rFonts w:asciiTheme="majorHAnsi" w:hAnsiTheme="majorHAnsi" w:cstheme="majorBidi"/>
                <w:sz w:val="20"/>
                <w:szCs w:val="20"/>
              </w:rPr>
            </w:pPr>
            <w:r w:rsidRPr="04F7D72A">
              <w:rPr>
                <w:rFonts w:asciiTheme="majorHAnsi" w:hAnsiTheme="majorHAnsi" w:cstheme="majorBidi"/>
                <w:sz w:val="20"/>
                <w:szCs w:val="20"/>
              </w:rPr>
              <w:t>mark attendance</w:t>
            </w:r>
          </w:p>
          <w:p w:rsidR="00D75FD6" w:rsidP="00D75FD6" w:rsidRDefault="00D75FD6" w14:paraId="6BBABFEC" wp14:textId="77777777">
            <w:pPr>
              <w:pStyle w:val="ListParagraph"/>
              <w:numPr>
                <w:ilvl w:val="0"/>
                <w:numId w:val="19"/>
              </w:numPr>
              <w:spacing w:before="0" w:line="279" w:lineRule="auto"/>
              <w:ind w:left="810" w:hanging="540"/>
              <w:jc w:val="left"/>
              <w:rPr>
                <w:rFonts w:asciiTheme="majorHAnsi" w:hAnsiTheme="majorHAnsi" w:cstheme="majorBidi"/>
                <w:sz w:val="20"/>
                <w:szCs w:val="20"/>
              </w:rPr>
            </w:pPr>
            <w:r w:rsidRPr="04F7D72A">
              <w:rPr>
                <w:rFonts w:asciiTheme="majorHAnsi" w:hAnsiTheme="majorHAnsi" w:cstheme="majorBidi"/>
                <w:sz w:val="20"/>
                <w:szCs w:val="20"/>
              </w:rPr>
              <w:t>Issue Take-home for students who are present at school but have not attended detention</w:t>
            </w:r>
          </w:p>
          <w:p w:rsidR="00D75FD6" w:rsidP="00D75FD6" w:rsidRDefault="00D75FD6" w14:paraId="48ED9A5B" wp14:textId="77777777">
            <w:pPr>
              <w:pStyle w:val="ListParagraph"/>
              <w:numPr>
                <w:ilvl w:val="0"/>
                <w:numId w:val="19"/>
              </w:numPr>
              <w:spacing w:before="0" w:line="279" w:lineRule="auto"/>
              <w:ind w:left="810" w:hanging="540"/>
              <w:jc w:val="left"/>
              <w:rPr>
                <w:rFonts w:asciiTheme="majorHAnsi" w:hAnsiTheme="majorHAnsi" w:cstheme="majorBidi"/>
                <w:sz w:val="20"/>
                <w:szCs w:val="20"/>
              </w:rPr>
            </w:pPr>
            <w:r w:rsidRPr="04F7D72A">
              <w:rPr>
                <w:rFonts w:asciiTheme="majorHAnsi" w:hAnsiTheme="majorHAnsi" w:cstheme="majorBidi"/>
                <w:sz w:val="20"/>
                <w:szCs w:val="20"/>
              </w:rPr>
              <w:t>Relevant Year level leader will monitor and track student truancy, detention and Take-homes on the behaviour spreadsheet “truancy” tab</w:t>
            </w:r>
          </w:p>
          <w:p w:rsidR="00D75FD6" w:rsidP="00D75FD6" w:rsidRDefault="00D75FD6" w14:paraId="476811DC" wp14:textId="77777777">
            <w:pPr>
              <w:pStyle w:val="ListParagraph"/>
              <w:numPr>
                <w:ilvl w:val="0"/>
                <w:numId w:val="19"/>
              </w:numPr>
              <w:spacing w:before="0" w:line="279" w:lineRule="auto"/>
              <w:ind w:left="810" w:hanging="540"/>
              <w:jc w:val="left"/>
              <w:rPr>
                <w:rFonts w:asciiTheme="majorHAnsi" w:hAnsiTheme="majorHAnsi" w:cstheme="majorBidi"/>
                <w:sz w:val="20"/>
                <w:szCs w:val="20"/>
              </w:rPr>
            </w:pPr>
            <w:r w:rsidRPr="04F7D72A">
              <w:rPr>
                <w:rFonts w:asciiTheme="majorHAnsi" w:hAnsiTheme="majorHAnsi" w:cstheme="majorBidi"/>
                <w:sz w:val="20"/>
                <w:szCs w:val="20"/>
              </w:rPr>
              <w:t xml:space="preserve">Organise an intervention meeting with parent/caregiver, student and teaching team for students who </w:t>
            </w:r>
          </w:p>
          <w:p w:rsidR="00D75FD6" w:rsidP="00D75FD6" w:rsidRDefault="00D75FD6" w14:paraId="06C78B9A" wp14:textId="77777777">
            <w:pPr>
              <w:pStyle w:val="ListParagraph"/>
              <w:numPr>
                <w:ilvl w:val="1"/>
                <w:numId w:val="19"/>
              </w:numPr>
              <w:spacing w:before="0" w:line="279" w:lineRule="auto"/>
              <w:ind w:left="1170" w:hanging="540"/>
              <w:jc w:val="left"/>
              <w:rPr>
                <w:rFonts w:asciiTheme="majorHAnsi" w:hAnsiTheme="majorHAnsi" w:cstheme="majorBidi"/>
                <w:sz w:val="20"/>
                <w:szCs w:val="20"/>
              </w:rPr>
            </w:pPr>
            <w:r w:rsidRPr="04F7D72A">
              <w:rPr>
                <w:rFonts w:asciiTheme="majorHAnsi" w:hAnsiTheme="majorHAnsi" w:cstheme="majorBidi"/>
                <w:sz w:val="20"/>
                <w:szCs w:val="20"/>
              </w:rPr>
              <w:t xml:space="preserve">have 2 Take-home’s for not attending detention </w:t>
            </w:r>
          </w:p>
          <w:p w:rsidR="00D75FD6" w:rsidP="00D75FD6" w:rsidRDefault="00D75FD6" w14:paraId="159276B4" wp14:textId="77777777">
            <w:pPr>
              <w:pStyle w:val="ListParagraph"/>
              <w:numPr>
                <w:ilvl w:val="1"/>
                <w:numId w:val="19"/>
              </w:numPr>
              <w:spacing w:before="0" w:line="279" w:lineRule="auto"/>
              <w:ind w:left="1170" w:hanging="540"/>
              <w:jc w:val="left"/>
              <w:rPr>
                <w:rFonts w:asciiTheme="majorHAnsi" w:hAnsiTheme="majorHAnsi" w:cstheme="majorBidi"/>
                <w:sz w:val="20"/>
                <w:szCs w:val="20"/>
              </w:rPr>
            </w:pPr>
            <w:r w:rsidRPr="04F7D72A">
              <w:rPr>
                <w:rFonts w:asciiTheme="majorHAnsi" w:hAnsiTheme="majorHAnsi" w:cstheme="majorBidi"/>
                <w:sz w:val="20"/>
                <w:szCs w:val="20"/>
              </w:rPr>
              <w:t>Or 3 detentions or truanted lessons (unaccounted for 20 minutes or more)</w:t>
            </w:r>
          </w:p>
          <w:p w:rsidR="00D75FD6" w:rsidP="00D75FD6" w:rsidRDefault="00D75FD6" w14:paraId="49004C5B" wp14:textId="77777777">
            <w:pPr>
              <w:pStyle w:val="ListParagraph"/>
              <w:numPr>
                <w:ilvl w:val="0"/>
                <w:numId w:val="19"/>
              </w:numPr>
              <w:spacing w:before="0" w:line="279" w:lineRule="auto"/>
              <w:ind w:left="810" w:hanging="540"/>
              <w:jc w:val="left"/>
              <w:rPr>
                <w:rFonts w:asciiTheme="majorHAnsi" w:hAnsiTheme="majorHAnsi" w:cstheme="majorBidi"/>
                <w:sz w:val="20"/>
                <w:szCs w:val="20"/>
              </w:rPr>
            </w:pPr>
            <w:r w:rsidRPr="04F7D72A">
              <w:rPr>
                <w:rFonts w:asciiTheme="majorHAnsi" w:hAnsiTheme="majorHAnsi" w:cstheme="majorBidi"/>
                <w:sz w:val="20"/>
                <w:szCs w:val="20"/>
              </w:rPr>
              <w:t xml:space="preserve">Issue 2-day external suspension for students who reach 5 detentions/truanted lessons (unaccounted for 20 minutes or more) within a period of 10 school days </w:t>
            </w:r>
          </w:p>
          <w:p w:rsidR="00D75FD6" w:rsidP="00D75FD6" w:rsidRDefault="00D75FD6" w14:paraId="5EC8478B" wp14:textId="77777777">
            <w:pPr>
              <w:pStyle w:val="ListParagraph"/>
              <w:numPr>
                <w:ilvl w:val="1"/>
                <w:numId w:val="19"/>
              </w:numPr>
              <w:spacing w:before="0" w:line="279" w:lineRule="auto"/>
              <w:ind w:left="1080" w:hanging="450"/>
              <w:jc w:val="left"/>
              <w:rPr>
                <w:rFonts w:asciiTheme="majorHAnsi" w:hAnsiTheme="majorHAnsi" w:cstheme="majorBidi"/>
                <w:sz w:val="20"/>
                <w:szCs w:val="20"/>
              </w:rPr>
            </w:pPr>
            <w:r w:rsidRPr="04F7D72A">
              <w:rPr>
                <w:rFonts w:asciiTheme="majorHAnsi" w:hAnsiTheme="majorHAnsi" w:cstheme="majorBidi"/>
                <w:sz w:val="20"/>
                <w:szCs w:val="20"/>
              </w:rPr>
              <w:t>Reconnection meeting with Assistant Principal will address behaviour</w:t>
            </w:r>
          </w:p>
          <w:p w:rsidRPr="009E620A" w:rsidR="00D75FD6" w:rsidP="00292A84" w:rsidRDefault="00D75FD6" w14:paraId="444DD4B6" wp14:textId="77777777">
            <w:pPr>
              <w:spacing w:line="242" w:lineRule="auto"/>
              <w:rPr>
                <w:rFonts w:asciiTheme="majorHAnsi" w:hAnsiTheme="majorHAnsi" w:cstheme="majorBidi"/>
              </w:rPr>
            </w:pPr>
            <w:r w:rsidRPr="04F7D72A">
              <w:rPr>
                <w:rFonts w:asciiTheme="majorHAnsi" w:hAnsiTheme="majorHAnsi" w:cstheme="majorBidi"/>
              </w:rPr>
              <w:t xml:space="preserve">*Maximum of one detention given per day, even if truant more than once in a day.  </w:t>
            </w:r>
          </w:p>
        </w:tc>
      </w:tr>
      <w:tr xmlns:wp14="http://schemas.microsoft.com/office/word/2010/wordml" w:rsidR="00D75FD6" w:rsidTr="00292A84" w14:paraId="42CB15EC" wp14:textId="77777777">
        <w:trPr>
          <w:trHeight w:val="300"/>
        </w:trPr>
        <w:tc>
          <w:tcPr>
            <w:tcW w:w="2265" w:type="dxa"/>
          </w:tcPr>
          <w:p w:rsidR="00D75FD6" w:rsidP="00292A84" w:rsidRDefault="00D75FD6" w14:paraId="59936961" wp14:textId="77777777">
            <w:pPr>
              <w:rPr>
                <w:rFonts w:eastAsia="Calibri Light" w:asciiTheme="majorHAnsi" w:hAnsiTheme="majorHAnsi" w:cstheme="majorBidi"/>
              </w:rPr>
            </w:pPr>
            <w:r w:rsidRPr="04F7D72A">
              <w:rPr>
                <w:rFonts w:eastAsia="Calibri Light" w:asciiTheme="majorHAnsi" w:hAnsiTheme="majorHAnsi" w:cstheme="majorBidi"/>
                <w:b/>
                <w:bCs/>
              </w:rPr>
              <w:t>Detentions issued for truancy:</w:t>
            </w:r>
            <w:r w:rsidRPr="04F7D72A">
              <w:rPr>
                <w:rFonts w:eastAsia="Calibri Light" w:asciiTheme="majorHAnsi" w:hAnsiTheme="majorHAnsi" w:cstheme="majorBidi"/>
              </w:rPr>
              <w:t xml:space="preserve"> Staff process </w:t>
            </w:r>
          </w:p>
        </w:tc>
        <w:tc>
          <w:tcPr>
            <w:tcW w:w="8508" w:type="dxa"/>
          </w:tcPr>
          <w:p w:rsidR="00D75FD6" w:rsidP="00292A84" w:rsidRDefault="00D75FD6" w14:paraId="37D3EC83" wp14:textId="77777777">
            <w:pPr>
              <w:spacing w:line="259" w:lineRule="auto"/>
              <w:rPr>
                <w:rFonts w:asciiTheme="majorHAnsi" w:hAnsiTheme="majorHAnsi" w:cstheme="majorBidi"/>
                <w:color w:val="000000" w:themeColor="text1"/>
              </w:rPr>
            </w:pPr>
            <w:r w:rsidRPr="04F7D72A">
              <w:rPr>
                <w:rFonts w:asciiTheme="majorHAnsi" w:hAnsiTheme="majorHAnsi" w:cstheme="majorBidi"/>
                <w:color w:val="000000" w:themeColor="text1"/>
              </w:rPr>
              <w:t>Student services will enrol students who have been truant and unseen for 20 minutes of more into a detention the following day.</w:t>
            </w:r>
          </w:p>
          <w:p w:rsidR="00D75FD6" w:rsidP="00292A84" w:rsidRDefault="00D75FD6" w14:paraId="713F77CA" wp14:textId="77777777">
            <w:pPr>
              <w:spacing w:line="259" w:lineRule="auto"/>
              <w:rPr>
                <w:rFonts w:asciiTheme="majorHAnsi" w:hAnsiTheme="majorHAnsi" w:cstheme="majorBidi"/>
                <w:color w:val="000000" w:themeColor="text1"/>
              </w:rPr>
            </w:pPr>
            <w:r w:rsidRPr="04F7D72A">
              <w:rPr>
                <w:rFonts w:asciiTheme="majorHAnsi" w:hAnsiTheme="majorHAnsi" w:cstheme="majorBidi"/>
                <w:b/>
                <w:bCs/>
                <w:color w:val="000000" w:themeColor="text1"/>
              </w:rPr>
              <w:t>Student services</w:t>
            </w:r>
            <w:r w:rsidRPr="04F7D72A">
              <w:rPr>
                <w:rFonts w:asciiTheme="majorHAnsi" w:hAnsiTheme="majorHAnsi" w:cstheme="majorBidi"/>
                <w:color w:val="000000" w:themeColor="text1"/>
              </w:rPr>
              <w:t xml:space="preserve"> of each relevant year level will update the detention roll to reflect those students who are absent from school on the day of their detention, rescheduling the students into a detention for the next day, by lunch time. </w:t>
            </w:r>
          </w:p>
          <w:p w:rsidR="00D75FD6" w:rsidP="00292A84" w:rsidRDefault="00D75FD6" w14:paraId="74497DC6" wp14:textId="77777777">
            <w:pPr>
              <w:spacing w:line="259" w:lineRule="auto"/>
              <w:rPr>
                <w:rFonts w:asciiTheme="majorHAnsi" w:hAnsiTheme="majorHAnsi" w:cstheme="majorBidi"/>
                <w:color w:val="000000" w:themeColor="text1"/>
              </w:rPr>
            </w:pPr>
            <w:r w:rsidRPr="04F7D72A">
              <w:rPr>
                <w:rFonts w:asciiTheme="majorHAnsi" w:hAnsiTheme="majorHAnsi" w:cstheme="majorBidi"/>
                <w:b/>
                <w:bCs/>
                <w:color w:val="000000" w:themeColor="text1"/>
              </w:rPr>
              <w:t xml:space="preserve">Scheduled detention leader </w:t>
            </w:r>
            <w:r w:rsidRPr="04F7D72A">
              <w:rPr>
                <w:rFonts w:asciiTheme="majorHAnsi" w:hAnsiTheme="majorHAnsi" w:cstheme="majorBidi"/>
                <w:color w:val="000000" w:themeColor="text1"/>
              </w:rPr>
              <w:t xml:space="preserve">will </w:t>
            </w:r>
          </w:p>
          <w:p w:rsidR="00D75FD6" w:rsidP="00D75FD6" w:rsidRDefault="00D75FD6" w14:paraId="5D215D1D" wp14:textId="77777777">
            <w:pPr>
              <w:pStyle w:val="ListParagraph"/>
              <w:numPr>
                <w:ilvl w:val="0"/>
                <w:numId w:val="13"/>
              </w:numPr>
              <w:spacing w:line="259" w:lineRule="auto"/>
              <w:ind w:left="360" w:hanging="180"/>
              <w:rPr>
                <w:rFonts w:asciiTheme="majorHAnsi" w:hAnsiTheme="majorHAnsi" w:cstheme="majorBidi"/>
                <w:color w:val="000000" w:themeColor="text1"/>
              </w:rPr>
            </w:pPr>
            <w:r>
              <w:rPr>
                <w:rFonts w:asciiTheme="majorHAnsi" w:hAnsiTheme="majorHAnsi" w:cstheme="majorBidi"/>
                <w:color w:val="000000" w:themeColor="text1"/>
              </w:rPr>
              <w:t>M</w:t>
            </w:r>
            <w:r w:rsidRPr="04F7D72A">
              <w:rPr>
                <w:rFonts w:asciiTheme="majorHAnsi" w:hAnsiTheme="majorHAnsi" w:cstheme="majorBidi"/>
                <w:color w:val="000000" w:themeColor="text1"/>
              </w:rPr>
              <w:t>ark the detention roll to reflect students who have attended their scheduled detention in the first 15 minutes of their duty</w:t>
            </w:r>
          </w:p>
          <w:p w:rsidR="00D75FD6" w:rsidP="00D75FD6" w:rsidRDefault="00D75FD6" w14:paraId="5155B927" wp14:textId="77777777">
            <w:pPr>
              <w:pStyle w:val="ListParagraph"/>
              <w:numPr>
                <w:ilvl w:val="0"/>
                <w:numId w:val="13"/>
              </w:numPr>
              <w:spacing w:line="259" w:lineRule="auto"/>
              <w:ind w:left="360" w:hanging="180"/>
              <w:rPr>
                <w:rFonts w:asciiTheme="majorHAnsi" w:hAnsiTheme="majorHAnsi" w:cstheme="majorBidi"/>
                <w:color w:val="000000" w:themeColor="text1"/>
              </w:rPr>
            </w:pPr>
            <w:r w:rsidRPr="04F7D72A">
              <w:rPr>
                <w:rFonts w:asciiTheme="majorHAnsi" w:hAnsiTheme="majorHAnsi" w:cstheme="majorBidi"/>
                <w:color w:val="000000" w:themeColor="text1"/>
              </w:rPr>
              <w:t xml:space="preserve">Make calls home for those students who are at school but have not attended their scheduled detention, informing parent/caregiver of Take-home being issued and get details of how students will be getting home </w:t>
            </w:r>
            <w:r>
              <w:br/>
            </w:r>
            <w:r w:rsidRPr="04F7D72A">
              <w:rPr>
                <w:rFonts w:asciiTheme="majorHAnsi" w:hAnsiTheme="majorHAnsi" w:cstheme="majorBidi"/>
                <w:color w:val="000000" w:themeColor="text1"/>
              </w:rPr>
              <w:t>(Assistant principal on roving duty will assist if necessary)</w:t>
            </w:r>
          </w:p>
          <w:p w:rsidR="00D75FD6" w:rsidP="00D75FD6" w:rsidRDefault="00D75FD6" w14:paraId="67A39D79" wp14:textId="77777777">
            <w:pPr>
              <w:pStyle w:val="ListParagraph"/>
              <w:numPr>
                <w:ilvl w:val="0"/>
                <w:numId w:val="13"/>
              </w:numPr>
              <w:spacing w:line="259" w:lineRule="auto"/>
              <w:ind w:left="360" w:hanging="180"/>
              <w:rPr>
                <w:rFonts w:asciiTheme="majorHAnsi" w:hAnsiTheme="majorHAnsi" w:cstheme="majorBidi"/>
                <w:color w:val="000000" w:themeColor="text1"/>
              </w:rPr>
            </w:pPr>
            <w:r w:rsidRPr="04F7D72A">
              <w:rPr>
                <w:rFonts w:asciiTheme="majorHAnsi" w:hAnsiTheme="majorHAnsi" w:cstheme="majorBidi"/>
                <w:color w:val="000000" w:themeColor="text1"/>
              </w:rPr>
              <w:t>Email all student services, other year level leaders and assistant principals the details of which students have been issued a take-home and which they have been unable to get in contact with</w:t>
            </w:r>
          </w:p>
          <w:p w:rsidR="00D75FD6" w:rsidP="00292A84" w:rsidRDefault="00D75FD6" w14:paraId="29D6ABC5" wp14:textId="77777777">
            <w:pPr>
              <w:spacing w:line="259" w:lineRule="auto"/>
              <w:rPr>
                <w:rFonts w:asciiTheme="majorHAnsi" w:hAnsiTheme="majorHAnsi" w:cstheme="majorBidi"/>
                <w:color w:val="000000" w:themeColor="text1"/>
              </w:rPr>
            </w:pPr>
            <w:r w:rsidRPr="04F7D72A">
              <w:rPr>
                <w:rFonts w:asciiTheme="majorHAnsi" w:hAnsiTheme="majorHAnsi" w:cstheme="majorBidi"/>
                <w:b/>
                <w:bCs/>
                <w:color w:val="000000" w:themeColor="text1"/>
              </w:rPr>
              <w:t>Student services</w:t>
            </w:r>
            <w:r w:rsidRPr="04F7D72A">
              <w:rPr>
                <w:rFonts w:asciiTheme="majorHAnsi" w:hAnsiTheme="majorHAnsi" w:cstheme="majorBidi"/>
                <w:color w:val="000000" w:themeColor="text1"/>
              </w:rPr>
              <w:t xml:space="preserve"> will</w:t>
            </w:r>
          </w:p>
          <w:p w:rsidR="00D75FD6" w:rsidP="00D75FD6" w:rsidRDefault="00D75FD6" w14:paraId="3D2983AE" wp14:textId="77777777">
            <w:pPr>
              <w:pStyle w:val="ListParagraph"/>
              <w:numPr>
                <w:ilvl w:val="0"/>
                <w:numId w:val="12"/>
              </w:numPr>
              <w:spacing w:line="259" w:lineRule="auto"/>
              <w:rPr>
                <w:rFonts w:asciiTheme="majorHAnsi" w:hAnsiTheme="majorHAnsi" w:cstheme="majorBidi"/>
                <w:color w:val="000000" w:themeColor="text1"/>
              </w:rPr>
            </w:pPr>
            <w:r w:rsidRPr="04F7D72A">
              <w:rPr>
                <w:rFonts w:asciiTheme="majorHAnsi" w:hAnsiTheme="majorHAnsi" w:cstheme="majorBidi"/>
                <w:color w:val="000000" w:themeColor="text1"/>
                <w:sz w:val="20"/>
                <w:szCs w:val="20"/>
              </w:rPr>
              <w:t>Collect students who have been issued take homes for not attending their scheduled detention and pass on details of how they will be getting home</w:t>
            </w:r>
          </w:p>
          <w:p w:rsidR="00D75FD6" w:rsidP="00D75FD6" w:rsidRDefault="00D75FD6" w14:paraId="429EA1BB" wp14:textId="77777777">
            <w:pPr>
              <w:pStyle w:val="ListParagraph"/>
              <w:numPr>
                <w:ilvl w:val="0"/>
                <w:numId w:val="12"/>
              </w:numPr>
              <w:spacing w:line="259" w:lineRule="auto"/>
              <w:rPr>
                <w:rFonts w:asciiTheme="majorHAnsi" w:hAnsiTheme="majorHAnsi" w:cstheme="majorBidi"/>
                <w:color w:val="000000" w:themeColor="text1"/>
              </w:rPr>
            </w:pPr>
            <w:r w:rsidRPr="04F7D72A">
              <w:rPr>
                <w:rFonts w:asciiTheme="majorHAnsi" w:hAnsiTheme="majorHAnsi" w:cstheme="majorBidi"/>
                <w:color w:val="000000" w:themeColor="text1"/>
                <w:sz w:val="20"/>
                <w:szCs w:val="20"/>
              </w:rPr>
              <w:t>Call the leader on behaviour duty to issue take-homes for any students the detention leader was unable to get in contact with</w:t>
            </w:r>
          </w:p>
          <w:p w:rsidR="00D75FD6" w:rsidP="00292A84" w:rsidRDefault="00D75FD6" w14:paraId="3FE82FFD" wp14:textId="77777777">
            <w:pPr>
              <w:spacing w:line="259" w:lineRule="auto"/>
              <w:rPr>
                <w:rFonts w:asciiTheme="majorHAnsi" w:hAnsiTheme="majorHAnsi" w:cstheme="majorBidi"/>
                <w:color w:val="000000" w:themeColor="text1"/>
                <w:sz w:val="22"/>
                <w:szCs w:val="22"/>
              </w:rPr>
            </w:pPr>
            <w:r w:rsidRPr="04F7D72A">
              <w:rPr>
                <w:rFonts w:asciiTheme="majorHAnsi" w:hAnsiTheme="majorHAnsi" w:cstheme="majorBidi"/>
                <w:b/>
                <w:bCs/>
                <w:color w:val="000000" w:themeColor="text1"/>
              </w:rPr>
              <w:t>Leader on behaviour duty</w:t>
            </w:r>
            <w:r w:rsidRPr="04F7D72A">
              <w:rPr>
                <w:rFonts w:asciiTheme="majorHAnsi" w:hAnsiTheme="majorHAnsi" w:cstheme="majorBidi"/>
                <w:color w:val="000000" w:themeColor="text1"/>
              </w:rPr>
              <w:t xml:space="preserve"> to issue take-homes for any students the detention leader was unable to get in contact with</w:t>
            </w:r>
          </w:p>
          <w:p w:rsidR="00D75FD6" w:rsidP="00292A84" w:rsidRDefault="00D75FD6" w14:paraId="161458FB" wp14:textId="77777777">
            <w:pPr>
              <w:spacing w:line="259" w:lineRule="auto"/>
              <w:rPr>
                <w:rFonts w:asciiTheme="majorHAnsi" w:hAnsiTheme="majorHAnsi" w:cstheme="majorBidi"/>
                <w:color w:val="000000" w:themeColor="text1"/>
              </w:rPr>
            </w:pPr>
            <w:r w:rsidRPr="04F7D72A">
              <w:rPr>
                <w:rFonts w:asciiTheme="majorHAnsi" w:hAnsiTheme="majorHAnsi" w:cstheme="majorBidi"/>
                <w:b/>
                <w:bCs/>
                <w:color w:val="000000" w:themeColor="text1"/>
              </w:rPr>
              <w:t>Year level leader</w:t>
            </w:r>
            <w:r w:rsidRPr="04F7D72A">
              <w:rPr>
                <w:rFonts w:asciiTheme="majorHAnsi" w:hAnsiTheme="majorHAnsi" w:cstheme="majorBidi"/>
                <w:color w:val="000000" w:themeColor="text1"/>
              </w:rPr>
              <w:t xml:space="preserve"> will update details of daily updates spreadsheet for students who have received detention, had multiple truancy record in one day (more than 20 minutes unsighted), been issued take-home for not attending scheduled detention, 3-day suspension for 5 detentions or truancies of 20 minutes or more</w:t>
            </w:r>
          </w:p>
        </w:tc>
      </w:tr>
    </w:tbl>
    <w:p xmlns:wp14="http://schemas.microsoft.com/office/word/2010/wordml" w:rsidR="00D75FD6" w:rsidP="0083405E" w:rsidRDefault="00D75FD6" w14:paraId="0D0B940D" wp14:textId="77777777">
      <w:pPr>
        <w:spacing w:after="160" w:line="259" w:lineRule="auto"/>
        <w:rPr>
          <w:rFonts w:asciiTheme="majorHAnsi" w:hAnsiTheme="majorHAnsi" w:cstheme="majorHAnsi"/>
        </w:rPr>
      </w:pPr>
    </w:p>
    <w:p xmlns:wp14="http://schemas.microsoft.com/office/word/2010/wordml" w:rsidRPr="009E620A" w:rsidR="00D75FD6" w:rsidP="00D75FD6" w:rsidRDefault="00D75FD6" w14:paraId="56B861BE" wp14:textId="77777777">
      <w:pPr>
        <w:rPr>
          <w:rFonts w:asciiTheme="majorHAnsi" w:hAnsiTheme="majorHAnsi" w:cstheme="majorBidi"/>
          <w:b/>
          <w:bCs/>
          <w:color w:val="BC9863"/>
        </w:rPr>
      </w:pPr>
      <w:r w:rsidRPr="04F7D72A">
        <w:rPr>
          <w:rFonts w:asciiTheme="majorHAnsi" w:hAnsiTheme="majorHAnsi" w:cstheme="majorBidi"/>
          <w:b/>
          <w:bCs/>
          <w:color w:val="BC9863"/>
        </w:rPr>
        <w:t>*PLEASE NOTE: For all scenarios above, if the student arrives to class, teachers advise Student Services as soon as possible.</w:t>
      </w:r>
    </w:p>
    <w:p xmlns:wp14="http://schemas.microsoft.com/office/word/2010/wordml" w:rsidR="00D75FD6" w:rsidP="0083405E" w:rsidRDefault="00D75FD6" w14:paraId="0E27B00A" wp14:textId="77777777">
      <w:pPr>
        <w:spacing w:after="160" w:line="259" w:lineRule="auto"/>
        <w:rPr>
          <w:rFonts w:asciiTheme="majorHAnsi" w:hAnsiTheme="majorHAnsi" w:cstheme="majorHAnsi"/>
        </w:rPr>
      </w:pPr>
    </w:p>
    <w:p xmlns:wp14="http://schemas.microsoft.com/office/word/2010/wordml" w:rsidR="00D75FD6" w:rsidP="0083405E" w:rsidRDefault="00D75FD6" w14:paraId="60061E4C" wp14:textId="77777777">
      <w:pPr>
        <w:spacing w:after="160" w:line="259" w:lineRule="auto"/>
        <w:rPr>
          <w:rFonts w:asciiTheme="majorHAnsi" w:hAnsiTheme="majorHAnsi" w:cstheme="majorHAnsi"/>
        </w:rPr>
      </w:pPr>
    </w:p>
    <w:p xmlns:wp14="http://schemas.microsoft.com/office/word/2010/wordml" w:rsidR="00D75FD6" w:rsidP="0083405E" w:rsidRDefault="00D75FD6" w14:paraId="44EAFD9C" wp14:textId="77777777">
      <w:pPr>
        <w:spacing w:after="160" w:line="259" w:lineRule="auto"/>
        <w:rPr>
          <w:rFonts w:asciiTheme="majorHAnsi" w:hAnsiTheme="majorHAnsi" w:cstheme="majorHAnsi"/>
        </w:rPr>
      </w:pPr>
    </w:p>
    <w:p xmlns:wp14="http://schemas.microsoft.com/office/word/2010/wordml" w:rsidR="00D75FD6" w:rsidP="0083405E" w:rsidRDefault="00D75FD6" w14:paraId="4B94D5A5" wp14:textId="77777777">
      <w:pPr>
        <w:spacing w:after="160" w:line="259" w:lineRule="auto"/>
        <w:rPr>
          <w:rFonts w:asciiTheme="majorHAnsi" w:hAnsiTheme="majorHAnsi" w:cstheme="majorHAnsi"/>
        </w:rPr>
      </w:pPr>
    </w:p>
    <w:p xmlns:wp14="http://schemas.microsoft.com/office/word/2010/wordml" w:rsidR="00D75FD6" w:rsidP="0083405E" w:rsidRDefault="00D75FD6" w14:paraId="3DEEC669" wp14:textId="77777777">
      <w:pPr>
        <w:spacing w:after="160" w:line="259" w:lineRule="auto"/>
        <w:rPr>
          <w:rFonts w:asciiTheme="majorHAnsi" w:hAnsiTheme="majorHAnsi" w:cstheme="majorHAnsi"/>
        </w:rPr>
      </w:pPr>
    </w:p>
    <w:p xmlns:wp14="http://schemas.microsoft.com/office/word/2010/wordml" w:rsidRPr="0083405E" w:rsidR="00D75FD6" w:rsidP="0083405E" w:rsidRDefault="00D75FD6" w14:paraId="3656B9AB" wp14:textId="77777777">
      <w:pPr>
        <w:spacing w:after="160" w:line="259" w:lineRule="auto"/>
        <w:rPr>
          <w:rFonts w:asciiTheme="majorHAnsi" w:hAnsiTheme="majorHAnsi" w:cstheme="majorHAnsi"/>
          <w:color w:val="262626"/>
        </w:rPr>
      </w:pPr>
    </w:p>
    <w:p xmlns:wp14="http://schemas.microsoft.com/office/word/2010/wordml" w:rsidRPr="00D508AC" w:rsidR="00DF0AE5" w:rsidP="00DF0AE5" w:rsidRDefault="00DF0AE5" w14:paraId="45FB0818" wp14:textId="77777777">
      <w:pPr>
        <w:rPr>
          <w:rFonts w:asciiTheme="majorHAnsi" w:hAnsiTheme="majorHAnsi" w:cstheme="majorHAnsi"/>
          <w:b/>
          <w:bCs/>
          <w:color w:val="C95A23"/>
          <w:sz w:val="22"/>
          <w:szCs w:val="22"/>
        </w:rPr>
      </w:pPr>
    </w:p>
    <w:tbl>
      <w:tblPr>
        <w:tblStyle w:val="TableGrid"/>
        <w:tblW w:w="10773" w:type="dxa"/>
        <w:tblInd w:w="-5" w:type="dxa"/>
        <w:tblBorders>
          <w:top w:val="single" w:color="BC9863" w:themeColor="accent3" w:themeShade="BF" w:sz="4" w:space="0"/>
          <w:left w:val="single" w:color="BC9863" w:themeColor="accent3" w:themeShade="BF" w:sz="4" w:space="0"/>
          <w:bottom w:val="single" w:color="BC9863" w:themeColor="accent3" w:themeShade="BF" w:sz="4" w:space="0"/>
          <w:right w:val="single" w:color="BC9863" w:themeColor="accent3" w:themeShade="BF" w:sz="4" w:space="0"/>
          <w:insideH w:val="single" w:color="BC9863" w:themeColor="accent3" w:themeShade="BF" w:sz="4" w:space="0"/>
          <w:insideV w:val="single" w:color="BC9863" w:themeColor="accent3" w:themeShade="BF" w:sz="4" w:space="0"/>
        </w:tblBorders>
        <w:tblLook w:val="04A0" w:firstRow="1" w:lastRow="0" w:firstColumn="1" w:lastColumn="0" w:noHBand="0" w:noVBand="1"/>
      </w:tblPr>
      <w:tblGrid>
        <w:gridCol w:w="2614"/>
        <w:gridCol w:w="8159"/>
      </w:tblGrid>
      <w:tr xmlns:wp14="http://schemas.microsoft.com/office/word/2010/wordml" w:rsidR="00DF0AE5" w:rsidTr="2A0A053D" w14:paraId="10C50A8B" wp14:textId="77777777">
        <w:tc>
          <w:tcPr>
            <w:tcW w:w="2614" w:type="dxa"/>
            <w:tcMar/>
          </w:tcPr>
          <w:p w:rsidRPr="00DF0AE5" w:rsidR="00DF0AE5" w:rsidP="007446FB" w:rsidRDefault="00DF0AE5" w14:paraId="247E474C" wp14:textId="77777777">
            <w:pPr>
              <w:rPr>
                <w:rFonts w:asciiTheme="majorHAnsi" w:hAnsiTheme="majorHAnsi" w:cstheme="majorHAnsi"/>
                <w:b/>
                <w:bCs/>
                <w:color w:val="BC9863" w:themeColor="accent3" w:themeShade="BF"/>
                <w:sz w:val="24"/>
                <w:szCs w:val="24"/>
              </w:rPr>
            </w:pPr>
            <w:r w:rsidRPr="00DF0AE5">
              <w:rPr>
                <w:rFonts w:asciiTheme="majorHAnsi" w:hAnsiTheme="majorHAnsi" w:cstheme="majorHAnsi"/>
                <w:b/>
                <w:bCs/>
                <w:color w:val="BC9863" w:themeColor="accent3" w:themeShade="BF"/>
                <w:sz w:val="24"/>
                <w:szCs w:val="24"/>
              </w:rPr>
              <w:t xml:space="preserve">Role </w:t>
            </w:r>
          </w:p>
        </w:tc>
        <w:tc>
          <w:tcPr>
            <w:tcW w:w="8159" w:type="dxa"/>
            <w:tcMar/>
          </w:tcPr>
          <w:p w:rsidRPr="00DF0AE5" w:rsidR="00DF0AE5" w:rsidP="007446FB" w:rsidRDefault="00DF0AE5" w14:paraId="531EE093" wp14:textId="77777777">
            <w:pPr>
              <w:rPr>
                <w:rFonts w:asciiTheme="majorHAnsi" w:hAnsiTheme="majorHAnsi" w:cstheme="majorHAnsi"/>
                <w:b/>
                <w:bCs/>
                <w:color w:val="BC9863" w:themeColor="accent3" w:themeShade="BF"/>
                <w:sz w:val="24"/>
                <w:szCs w:val="24"/>
              </w:rPr>
            </w:pPr>
            <w:r w:rsidRPr="00DF0AE5">
              <w:rPr>
                <w:rFonts w:asciiTheme="majorHAnsi" w:hAnsiTheme="majorHAnsi" w:cstheme="majorHAnsi"/>
                <w:b/>
                <w:bCs/>
                <w:color w:val="BC9863" w:themeColor="accent3" w:themeShade="BF"/>
                <w:sz w:val="24"/>
                <w:szCs w:val="24"/>
              </w:rPr>
              <w:t xml:space="preserve">Responsibilities </w:t>
            </w:r>
          </w:p>
        </w:tc>
      </w:tr>
      <w:tr xmlns:wp14="http://schemas.microsoft.com/office/word/2010/wordml" w:rsidR="005B6BE1" w:rsidTr="2A0A053D" w14:paraId="52BDFEA9" wp14:textId="77777777">
        <w:trPr>
          <w:trHeight w:val="218"/>
        </w:trPr>
        <w:tc>
          <w:tcPr>
            <w:tcW w:w="2614" w:type="dxa"/>
            <w:tcMar/>
          </w:tcPr>
          <w:p w:rsidRPr="002E799C" w:rsidR="005B6BE1" w:rsidP="007446FB" w:rsidRDefault="00D75FD6" w14:paraId="054982A5" wp14:textId="77777777">
            <w:pPr>
              <w:rPr>
                <w:rFonts w:asciiTheme="majorHAnsi" w:hAnsiTheme="majorHAnsi" w:cstheme="majorHAnsi"/>
                <w:color w:val="000000" w:themeColor="text1"/>
              </w:rPr>
            </w:pPr>
            <w:r w:rsidRPr="04F7D72A">
              <w:rPr>
                <w:rFonts w:asciiTheme="majorHAnsi" w:hAnsiTheme="majorHAnsi" w:cstheme="majorBidi"/>
                <w:color w:val="000000" w:themeColor="text1"/>
              </w:rPr>
              <w:t>Teachers</w:t>
            </w:r>
          </w:p>
        </w:tc>
        <w:tc>
          <w:tcPr>
            <w:tcW w:w="8159" w:type="dxa"/>
            <w:tcMar/>
          </w:tcPr>
          <w:p w:rsidRPr="009E620A" w:rsidR="00D75FD6" w:rsidP="00D75FD6" w:rsidRDefault="00D75FD6" w14:paraId="6EE85D38"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Notify Student Services of missing students </w:t>
            </w:r>
          </w:p>
          <w:p w:rsidRPr="009E620A" w:rsidR="00D75FD6" w:rsidP="00D75FD6" w:rsidRDefault="00D75FD6" w14:paraId="0AA841E4" wp14:textId="77777777">
            <w:pPr>
              <w:numPr>
                <w:ilvl w:val="0"/>
                <w:numId w:val="1"/>
              </w:numPr>
              <w:spacing w:after="2" w:line="259" w:lineRule="auto"/>
              <w:rPr>
                <w:rFonts w:asciiTheme="majorHAnsi" w:hAnsiTheme="majorHAnsi" w:cstheme="majorBidi"/>
              </w:rPr>
            </w:pPr>
            <w:r w:rsidRPr="04F7D72A">
              <w:rPr>
                <w:rFonts w:asciiTheme="majorHAnsi" w:hAnsiTheme="majorHAnsi" w:cstheme="majorBidi"/>
              </w:rPr>
              <w:t xml:space="preserve">Notify Student Services if students later arrive to class </w:t>
            </w:r>
          </w:p>
          <w:p w:rsidRPr="009E620A" w:rsidR="00D75FD6" w:rsidP="00D75FD6" w:rsidRDefault="00D75FD6" w14:paraId="1F93685D"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Report immediately to student services if you know the location of a missing high-risk student  </w:t>
            </w:r>
          </w:p>
          <w:p w:rsidRPr="009E620A" w:rsidR="00D75FD6" w:rsidP="00D75FD6" w:rsidRDefault="00D75FD6" w14:paraId="6947E077"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Arrange make up time and detentions for late students  </w:t>
            </w:r>
          </w:p>
          <w:p w:rsidRPr="009E620A" w:rsidR="00D75FD6" w:rsidP="00D75FD6" w:rsidRDefault="00D75FD6" w14:paraId="67839FE3"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Enter Daymap behaviour records for ‘late to class’, ‘left class’ for less than 20 minutes</w:t>
            </w:r>
          </w:p>
          <w:p w:rsidR="00D75FD6" w:rsidP="00D75FD6" w:rsidRDefault="00D75FD6" w14:paraId="1D262862"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Mark roll with codes: L, #LTR, N </w:t>
            </w:r>
          </w:p>
          <w:p w:rsidRPr="00D75FD6" w:rsidR="005B6BE1" w:rsidP="00D75FD6" w:rsidRDefault="00D75FD6" w14:paraId="1AA1CD9F" wp14:textId="77777777">
            <w:pPr>
              <w:numPr>
                <w:ilvl w:val="0"/>
                <w:numId w:val="1"/>
              </w:numPr>
              <w:spacing w:line="259" w:lineRule="auto"/>
              <w:rPr>
                <w:rFonts w:asciiTheme="majorHAnsi" w:hAnsiTheme="majorHAnsi" w:cstheme="majorBidi"/>
              </w:rPr>
            </w:pPr>
            <w:r w:rsidRPr="00D75FD6">
              <w:rPr>
                <w:rFonts w:asciiTheme="majorHAnsi" w:hAnsiTheme="majorHAnsi" w:cstheme="majorBidi"/>
              </w:rPr>
              <w:t>Refer subsequent incidents of truancy to leadership for further follow up</w:t>
            </w:r>
          </w:p>
        </w:tc>
      </w:tr>
      <w:tr xmlns:wp14="http://schemas.microsoft.com/office/word/2010/wordml" w:rsidR="0083405E" w:rsidTr="2A0A053D" w14:paraId="030BED7D" wp14:textId="77777777">
        <w:trPr>
          <w:trHeight w:val="218"/>
        </w:trPr>
        <w:tc>
          <w:tcPr>
            <w:tcW w:w="2614" w:type="dxa"/>
            <w:tcMar/>
          </w:tcPr>
          <w:p w:rsidRPr="002E799C" w:rsidR="0083405E" w:rsidP="007446FB" w:rsidRDefault="00D75FD6" w14:paraId="706F5952" wp14:textId="77777777">
            <w:pPr>
              <w:rPr>
                <w:rFonts w:asciiTheme="majorHAnsi" w:hAnsiTheme="majorHAnsi" w:cstheme="majorHAnsi"/>
                <w:color w:val="000000" w:themeColor="text1"/>
              </w:rPr>
            </w:pPr>
            <w:r w:rsidRPr="04F7D72A">
              <w:rPr>
                <w:rFonts w:asciiTheme="majorHAnsi" w:hAnsiTheme="majorHAnsi" w:cstheme="majorBidi"/>
                <w:color w:val="000000" w:themeColor="text1"/>
              </w:rPr>
              <w:t>Student Services</w:t>
            </w:r>
          </w:p>
        </w:tc>
        <w:tc>
          <w:tcPr>
            <w:tcW w:w="8159" w:type="dxa"/>
            <w:tcMar/>
          </w:tcPr>
          <w:p w:rsidRPr="009E620A" w:rsidR="00D75FD6" w:rsidP="00D75FD6" w:rsidRDefault="00D75FD6" w14:paraId="1AFB29B0"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Add missing students to behaviour spreadsheet and notify leader on duty </w:t>
            </w:r>
          </w:p>
          <w:p w:rsidRPr="009E620A" w:rsidR="00D75FD6" w:rsidP="00D75FD6" w:rsidRDefault="00D75FD6" w14:paraId="5A3E9F61"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Advise staff by email of missing high-risk students  </w:t>
            </w:r>
          </w:p>
          <w:p w:rsidRPr="009E620A" w:rsidR="00D75FD6" w:rsidP="00D75FD6" w:rsidRDefault="00D75FD6" w14:paraId="32D261D1"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Text and phone parents/ care givers of high-risk students who cannot be located </w:t>
            </w:r>
          </w:p>
          <w:p w:rsidRPr="009E620A" w:rsidR="00D75FD6" w:rsidP="00D75FD6" w:rsidRDefault="00D75FD6" w14:paraId="7CB3A326"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Text parents after 20minutes to notify whereabouts unknown </w:t>
            </w:r>
          </w:p>
          <w:p w:rsidR="00D75FD6" w:rsidP="00D75FD6" w:rsidRDefault="00D75FD6" w14:paraId="78F4A0EF" wp14:textId="77777777">
            <w:pPr>
              <w:numPr>
                <w:ilvl w:val="0"/>
                <w:numId w:val="1"/>
              </w:numPr>
              <w:spacing w:line="259" w:lineRule="auto"/>
              <w:rPr>
                <w:rFonts w:asciiTheme="majorHAnsi" w:hAnsiTheme="majorHAnsi" w:cstheme="majorBidi"/>
              </w:rPr>
            </w:pPr>
            <w:r w:rsidRPr="00593DC0">
              <w:rPr>
                <w:rFonts w:asciiTheme="majorHAnsi" w:hAnsiTheme="majorHAnsi" w:cstheme="majorBidi"/>
              </w:rPr>
              <w:t>Add students to 1x detentions on Daymap when SMS is sent</w:t>
            </w:r>
            <w:r>
              <w:rPr>
                <w:rFonts w:asciiTheme="majorHAnsi" w:hAnsiTheme="majorHAnsi" w:cstheme="majorBidi"/>
              </w:rPr>
              <w:t xml:space="preserve"> </w:t>
            </w:r>
          </w:p>
          <w:p w:rsidRPr="00593DC0" w:rsidR="00D75FD6" w:rsidP="00D75FD6" w:rsidRDefault="00D75FD6" w14:paraId="044A964E" wp14:textId="77777777">
            <w:pPr>
              <w:numPr>
                <w:ilvl w:val="0"/>
                <w:numId w:val="1"/>
              </w:numPr>
              <w:spacing w:line="259" w:lineRule="auto"/>
              <w:rPr>
                <w:rFonts w:asciiTheme="majorHAnsi" w:hAnsiTheme="majorHAnsi" w:cstheme="majorBidi"/>
              </w:rPr>
            </w:pPr>
            <w:r>
              <w:rPr>
                <w:rFonts w:asciiTheme="majorHAnsi" w:hAnsiTheme="majorHAnsi" w:cstheme="majorBidi"/>
              </w:rPr>
              <w:t>I</w:t>
            </w:r>
            <w:r w:rsidRPr="00593DC0">
              <w:rPr>
                <w:rFonts w:asciiTheme="majorHAnsi" w:hAnsiTheme="majorHAnsi" w:cstheme="majorBidi"/>
              </w:rPr>
              <w:t>ssue a detention card per student and distribute the next day</w:t>
            </w:r>
          </w:p>
          <w:p w:rsidRPr="009E620A" w:rsidR="00D75FD6" w:rsidP="00D75FD6" w:rsidRDefault="00D75FD6" w14:paraId="3D2B227D"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Add a Truancy Daymap Record  </w:t>
            </w:r>
          </w:p>
          <w:p w:rsidRPr="002E799C" w:rsidR="0083405E" w:rsidP="00D75FD6" w:rsidRDefault="00D75FD6" w14:paraId="47C4D73E" wp14:textId="77777777">
            <w:pPr>
              <w:pStyle w:val="ListParagraph"/>
              <w:numPr>
                <w:ilvl w:val="0"/>
                <w:numId w:val="1"/>
              </w:numPr>
              <w:rPr>
                <w:rFonts w:asciiTheme="majorHAnsi" w:hAnsiTheme="majorHAnsi" w:cstheme="majorHAnsi"/>
                <w:color w:val="000000" w:themeColor="text1"/>
                <w:sz w:val="20"/>
                <w:szCs w:val="20"/>
              </w:rPr>
            </w:pPr>
            <w:r w:rsidRPr="04F7D72A">
              <w:rPr>
                <w:rFonts w:asciiTheme="majorHAnsi" w:hAnsiTheme="majorHAnsi" w:cstheme="majorBidi"/>
              </w:rPr>
              <w:t>Check detention list each morning and re-schedule those students who are absent from school by the end of lesson 4</w:t>
            </w:r>
          </w:p>
        </w:tc>
      </w:tr>
      <w:tr xmlns:wp14="http://schemas.microsoft.com/office/word/2010/wordml" w:rsidR="00DF0AE5" w:rsidTr="2A0A053D" w14:paraId="4DB1F812" wp14:textId="77777777">
        <w:trPr>
          <w:trHeight w:val="218"/>
        </w:trPr>
        <w:tc>
          <w:tcPr>
            <w:tcW w:w="2614" w:type="dxa"/>
            <w:tcMar/>
          </w:tcPr>
          <w:p w:rsidRPr="00CF5703" w:rsidR="00DF0AE5" w:rsidP="007446FB" w:rsidRDefault="00D75FD6" w14:paraId="64B1AD15" wp14:textId="77777777">
            <w:pPr>
              <w:rPr>
                <w:rFonts w:ascii="Calibri Light" w:hAnsi="Calibri Light" w:eastAsia="Calibri Light" w:cs="Calibri Light"/>
              </w:rPr>
            </w:pPr>
            <w:r w:rsidRPr="04F7D72A">
              <w:rPr>
                <w:rFonts w:asciiTheme="majorHAnsi" w:hAnsiTheme="majorHAnsi" w:cstheme="majorBidi"/>
                <w:color w:val="000000" w:themeColor="text1"/>
              </w:rPr>
              <w:t>Year level Leaders</w:t>
            </w:r>
          </w:p>
        </w:tc>
        <w:tc>
          <w:tcPr>
            <w:tcW w:w="8159" w:type="dxa"/>
            <w:tcMar/>
          </w:tcPr>
          <w:p w:rsidRPr="009E620A" w:rsidR="00D75FD6" w:rsidP="00D75FD6" w:rsidRDefault="00D75FD6" w14:paraId="61F9A16E" wp14:textId="77777777">
            <w:pPr>
              <w:pStyle w:val="ListParagraph"/>
              <w:numPr>
                <w:ilvl w:val="0"/>
                <w:numId w:val="1"/>
              </w:numPr>
              <w:spacing w:before="0"/>
              <w:jc w:val="left"/>
              <w:rPr>
                <w:rFonts w:asciiTheme="majorHAnsi" w:hAnsiTheme="majorHAnsi" w:cstheme="majorBidi"/>
              </w:rPr>
            </w:pPr>
            <w:r w:rsidRPr="04F7D72A">
              <w:rPr>
                <w:rFonts w:asciiTheme="majorHAnsi" w:hAnsiTheme="majorHAnsi" w:cstheme="majorBidi"/>
                <w:sz w:val="20"/>
                <w:szCs w:val="20"/>
              </w:rPr>
              <w:t>Year level leader on duty will supervise Detention and mark attendance</w:t>
            </w:r>
          </w:p>
          <w:p w:rsidRPr="009E620A" w:rsidR="00D75FD6" w:rsidP="00D75FD6" w:rsidRDefault="00D75FD6" w14:paraId="47E014AE" wp14:textId="77777777">
            <w:pPr>
              <w:pStyle w:val="ListParagraph"/>
              <w:numPr>
                <w:ilvl w:val="0"/>
                <w:numId w:val="1"/>
              </w:numPr>
              <w:spacing w:before="0"/>
              <w:jc w:val="left"/>
              <w:rPr>
                <w:rFonts w:asciiTheme="majorHAnsi" w:hAnsiTheme="majorHAnsi" w:cstheme="majorBidi"/>
              </w:rPr>
            </w:pPr>
            <w:r w:rsidRPr="04F7D72A">
              <w:rPr>
                <w:rFonts w:asciiTheme="majorHAnsi" w:hAnsiTheme="majorHAnsi" w:cstheme="majorBidi"/>
                <w:sz w:val="20"/>
                <w:szCs w:val="20"/>
              </w:rPr>
              <w:t>Issue Take-home for students who do not attend detention</w:t>
            </w:r>
          </w:p>
          <w:p w:rsidRPr="009E620A" w:rsidR="00D75FD6" w:rsidP="00D75FD6" w:rsidRDefault="00D75FD6" w14:paraId="60B622A2" wp14:textId="77777777">
            <w:pPr>
              <w:pStyle w:val="ListParagraph"/>
              <w:numPr>
                <w:ilvl w:val="0"/>
                <w:numId w:val="1"/>
              </w:numPr>
              <w:spacing w:before="0"/>
              <w:jc w:val="left"/>
              <w:rPr>
                <w:rFonts w:asciiTheme="majorHAnsi" w:hAnsiTheme="majorHAnsi" w:cstheme="majorBidi"/>
              </w:rPr>
            </w:pPr>
            <w:r w:rsidRPr="04F7D72A">
              <w:rPr>
                <w:rFonts w:asciiTheme="majorHAnsi" w:hAnsiTheme="majorHAnsi" w:cstheme="majorBidi"/>
                <w:sz w:val="20"/>
                <w:szCs w:val="20"/>
              </w:rPr>
              <w:t>Relevant Year level leader will monitor and track student truancy, detention and Take-homes on the behaviour spreadsheet “truancy” tab</w:t>
            </w:r>
          </w:p>
          <w:p w:rsidRPr="009E620A" w:rsidR="00D75FD6" w:rsidP="00D75FD6" w:rsidRDefault="00D75FD6" w14:paraId="296DC441" wp14:textId="77777777">
            <w:pPr>
              <w:pStyle w:val="ListParagraph"/>
              <w:numPr>
                <w:ilvl w:val="0"/>
                <w:numId w:val="1"/>
              </w:numPr>
              <w:spacing w:before="0"/>
              <w:jc w:val="left"/>
              <w:rPr>
                <w:rFonts w:asciiTheme="majorHAnsi" w:hAnsiTheme="majorHAnsi" w:cstheme="majorBidi"/>
              </w:rPr>
            </w:pPr>
            <w:r w:rsidRPr="04F7D72A">
              <w:rPr>
                <w:rFonts w:asciiTheme="majorHAnsi" w:hAnsiTheme="majorHAnsi" w:cstheme="majorBidi"/>
                <w:sz w:val="20"/>
                <w:szCs w:val="20"/>
              </w:rPr>
              <w:t xml:space="preserve">Organise an intervention meeting with parent/caregiver, student and teaching team for students who </w:t>
            </w:r>
          </w:p>
          <w:p w:rsidRPr="009E620A" w:rsidR="00D75FD6" w:rsidP="00D75FD6" w:rsidRDefault="00D75FD6" w14:paraId="48BE8B97" wp14:textId="77777777">
            <w:pPr>
              <w:pStyle w:val="ListParagraph"/>
              <w:numPr>
                <w:ilvl w:val="1"/>
                <w:numId w:val="1"/>
              </w:numPr>
              <w:spacing w:before="0"/>
              <w:jc w:val="left"/>
              <w:rPr>
                <w:rFonts w:asciiTheme="majorHAnsi" w:hAnsiTheme="majorHAnsi" w:cstheme="majorBidi"/>
              </w:rPr>
            </w:pPr>
            <w:r w:rsidRPr="04F7D72A">
              <w:rPr>
                <w:rFonts w:asciiTheme="majorHAnsi" w:hAnsiTheme="majorHAnsi" w:cstheme="majorBidi"/>
                <w:sz w:val="20"/>
                <w:szCs w:val="20"/>
              </w:rPr>
              <w:t xml:space="preserve">have 2 Take-home’s for not attending detention </w:t>
            </w:r>
          </w:p>
          <w:p w:rsidRPr="009E620A" w:rsidR="00D75FD6" w:rsidP="00D75FD6" w:rsidRDefault="00D75FD6" w14:paraId="52890153" wp14:textId="77777777">
            <w:pPr>
              <w:pStyle w:val="ListParagraph"/>
              <w:numPr>
                <w:ilvl w:val="1"/>
                <w:numId w:val="1"/>
              </w:numPr>
              <w:spacing w:before="0"/>
              <w:jc w:val="left"/>
              <w:rPr>
                <w:rFonts w:asciiTheme="majorHAnsi" w:hAnsiTheme="majorHAnsi" w:cstheme="majorBidi"/>
                <w:sz w:val="20"/>
                <w:szCs w:val="20"/>
              </w:rPr>
            </w:pPr>
            <w:r w:rsidRPr="04F7D72A">
              <w:rPr>
                <w:rFonts w:asciiTheme="majorHAnsi" w:hAnsiTheme="majorHAnsi" w:cstheme="majorBidi"/>
                <w:sz w:val="20"/>
                <w:szCs w:val="20"/>
              </w:rPr>
              <w:t>Or 3 detentions or truanted lessons (unaccounted for 20 minutes or more)</w:t>
            </w:r>
          </w:p>
          <w:p w:rsidRPr="00CF5703" w:rsidR="005B6BE1" w:rsidP="00D75FD6" w:rsidRDefault="00D75FD6" w14:paraId="37179BD3" wp14:textId="76BA6449">
            <w:pPr>
              <w:pStyle w:val="ListParagraph"/>
              <w:numPr>
                <w:ilvl w:val="0"/>
                <w:numId w:val="1"/>
              </w:numPr>
              <w:rPr>
                <w:rFonts w:ascii="Calibri Light" w:hAnsi="Calibri Light" w:eastAsia="Calibri Light" w:cs="Calibri Light"/>
                <w:sz w:val="20"/>
                <w:szCs w:val="20"/>
              </w:rPr>
            </w:pPr>
            <w:r w:rsidRPr="2A0A053D" w:rsidR="00D75FD6">
              <w:rPr>
                <w:rFonts w:ascii="Calibri Light" w:hAnsi="Calibri Light" w:cs="" w:asciiTheme="majorAscii" w:hAnsiTheme="majorAscii" w:cstheme="majorBidi"/>
                <w:sz w:val="20"/>
                <w:szCs w:val="20"/>
              </w:rPr>
              <w:t xml:space="preserve">Issue </w:t>
            </w:r>
            <w:r w:rsidRPr="2A0A053D" w:rsidR="4ADF4D74">
              <w:rPr>
                <w:rFonts w:ascii="Calibri Light" w:hAnsi="Calibri Light" w:cs="" w:asciiTheme="majorAscii" w:hAnsiTheme="majorAscii" w:cstheme="majorBidi"/>
                <w:sz w:val="20"/>
                <w:szCs w:val="20"/>
              </w:rPr>
              <w:t>2</w:t>
            </w:r>
            <w:r w:rsidRPr="2A0A053D" w:rsidR="00D75FD6">
              <w:rPr>
                <w:rFonts w:ascii="Calibri Light" w:hAnsi="Calibri Light" w:cs="" w:asciiTheme="majorAscii" w:hAnsiTheme="majorAscii" w:cstheme="majorBidi"/>
                <w:sz w:val="20"/>
                <w:szCs w:val="20"/>
              </w:rPr>
              <w:t>-day external suspension for students who reach 5 detentions/truanted lessons (unaccounted for 20 minutes or more) within a period of 10 school days</w:t>
            </w:r>
          </w:p>
        </w:tc>
      </w:tr>
      <w:tr xmlns:wp14="http://schemas.microsoft.com/office/word/2010/wordml" w:rsidR="00DF0AE5" w:rsidTr="2A0A053D" w14:paraId="03110695" wp14:textId="77777777">
        <w:tc>
          <w:tcPr>
            <w:tcW w:w="2614" w:type="dxa"/>
            <w:tcMar/>
          </w:tcPr>
          <w:p w:rsidRPr="00CF5703" w:rsidR="00DF0AE5" w:rsidP="007446FB" w:rsidRDefault="00D75FD6" w14:paraId="69DC10E6" wp14:textId="77777777">
            <w:pPr>
              <w:rPr>
                <w:rFonts w:ascii="Calibri Light" w:hAnsi="Calibri Light" w:eastAsia="Calibri Light" w:cs="Calibri Light"/>
              </w:rPr>
            </w:pPr>
            <w:r w:rsidRPr="04F7D72A">
              <w:rPr>
                <w:rFonts w:asciiTheme="majorHAnsi" w:hAnsiTheme="majorHAnsi" w:cstheme="majorBidi"/>
                <w:color w:val="000000" w:themeColor="text1"/>
              </w:rPr>
              <w:t>Assistant Principals</w:t>
            </w:r>
          </w:p>
        </w:tc>
        <w:tc>
          <w:tcPr>
            <w:tcW w:w="8159" w:type="dxa"/>
            <w:tcMar/>
          </w:tcPr>
          <w:p w:rsidRPr="007D1CC1" w:rsidR="00D75FD6" w:rsidP="00D75FD6" w:rsidRDefault="00D75FD6" w14:paraId="5004FC02" wp14:textId="77777777">
            <w:pPr>
              <w:pStyle w:val="ListParagraph"/>
              <w:numPr>
                <w:ilvl w:val="0"/>
                <w:numId w:val="1"/>
              </w:numPr>
              <w:spacing w:before="0"/>
              <w:jc w:val="left"/>
              <w:rPr>
                <w:rFonts w:asciiTheme="majorHAnsi" w:hAnsiTheme="majorHAnsi" w:cstheme="majorBidi"/>
                <w:sz w:val="20"/>
                <w:szCs w:val="20"/>
              </w:rPr>
            </w:pPr>
            <w:r w:rsidRPr="04F7D72A">
              <w:rPr>
                <w:rFonts w:asciiTheme="majorHAnsi" w:hAnsiTheme="majorHAnsi" w:cstheme="majorBidi"/>
                <w:sz w:val="20"/>
                <w:szCs w:val="20"/>
              </w:rPr>
              <w:t>Monitor student truancy and community service data</w:t>
            </w:r>
          </w:p>
          <w:p w:rsidRPr="009E620A" w:rsidR="00D75FD6" w:rsidP="00D75FD6" w:rsidRDefault="00D75FD6" w14:paraId="5CCE329B" wp14:textId="77777777">
            <w:pPr>
              <w:pStyle w:val="ListParagraph"/>
              <w:numPr>
                <w:ilvl w:val="0"/>
                <w:numId w:val="1"/>
              </w:numPr>
              <w:spacing w:before="0"/>
              <w:jc w:val="left"/>
              <w:rPr>
                <w:rFonts w:asciiTheme="majorHAnsi" w:hAnsiTheme="majorHAnsi" w:cstheme="majorBidi"/>
                <w:sz w:val="20"/>
                <w:szCs w:val="20"/>
              </w:rPr>
            </w:pPr>
            <w:r w:rsidRPr="04F7D72A">
              <w:rPr>
                <w:rFonts w:asciiTheme="majorHAnsi" w:hAnsiTheme="majorHAnsi" w:cstheme="majorBidi"/>
                <w:sz w:val="20"/>
                <w:szCs w:val="20"/>
              </w:rPr>
              <w:t>Implement intervention and consequences for those refusing to attend Detention, have repeated truancy or Detention records</w:t>
            </w:r>
          </w:p>
          <w:p w:rsidRPr="009E620A" w:rsidR="00D75FD6" w:rsidP="00D75FD6" w:rsidRDefault="00D75FD6" w14:paraId="2A1CF973" wp14:textId="77777777">
            <w:pPr>
              <w:pStyle w:val="ListParagraph"/>
              <w:numPr>
                <w:ilvl w:val="0"/>
                <w:numId w:val="1"/>
              </w:numPr>
              <w:spacing w:before="0"/>
              <w:jc w:val="left"/>
              <w:rPr>
                <w:rFonts w:asciiTheme="majorHAnsi" w:hAnsiTheme="majorHAnsi" w:cstheme="majorBidi"/>
                <w:sz w:val="20"/>
                <w:szCs w:val="20"/>
              </w:rPr>
            </w:pPr>
            <w:r w:rsidRPr="04F7D72A">
              <w:rPr>
                <w:rFonts w:asciiTheme="majorHAnsi" w:hAnsiTheme="majorHAnsi" w:cstheme="majorBidi"/>
                <w:sz w:val="20"/>
                <w:szCs w:val="20"/>
              </w:rPr>
              <w:t xml:space="preserve">Issue 2-day external suspension for students who reach 5 detentions/truanted lessons (unaccounted for 20 minutes or more) within a period of 10 school days  </w:t>
            </w:r>
          </w:p>
          <w:p w:rsidRPr="00CF5703" w:rsidR="00DF0AE5" w:rsidP="00D75FD6" w:rsidRDefault="00D75FD6" w14:paraId="621CD2DC" wp14:textId="77777777">
            <w:pPr>
              <w:pStyle w:val="ListParagraph"/>
              <w:numPr>
                <w:ilvl w:val="0"/>
                <w:numId w:val="1"/>
              </w:numPr>
              <w:ind w:right="-109"/>
              <w:rPr>
                <w:rFonts w:ascii="Calibri Light" w:hAnsi="Calibri Light" w:eastAsia="Calibri Light" w:cs="Calibri Light"/>
                <w:sz w:val="20"/>
                <w:szCs w:val="20"/>
              </w:rPr>
            </w:pPr>
            <w:r w:rsidRPr="04F7D72A">
              <w:rPr>
                <w:rFonts w:asciiTheme="majorHAnsi" w:hAnsiTheme="majorHAnsi" w:cstheme="majorBidi"/>
                <w:sz w:val="20"/>
                <w:szCs w:val="20"/>
              </w:rPr>
              <w:t>Run reconnection meeting with Assistant Principal will address behaviour and complete SDP</w:t>
            </w:r>
          </w:p>
        </w:tc>
      </w:tr>
      <w:tr xmlns:wp14="http://schemas.microsoft.com/office/word/2010/wordml" w:rsidR="00DF0AE5" w:rsidTr="2A0A053D" w14:paraId="615316EA" wp14:textId="77777777">
        <w:tc>
          <w:tcPr>
            <w:tcW w:w="2614" w:type="dxa"/>
            <w:tcMar/>
          </w:tcPr>
          <w:p w:rsidRPr="00CF5703" w:rsidR="00DF0AE5" w:rsidP="007446FB" w:rsidRDefault="00D75FD6" w14:paraId="4720F4DA" wp14:textId="77777777">
            <w:pPr>
              <w:rPr>
                <w:rFonts w:ascii="Calibri Light" w:hAnsi="Calibri Light" w:eastAsia="Calibri Light" w:cs="Calibri Light"/>
              </w:rPr>
            </w:pPr>
            <w:r w:rsidRPr="04F7D72A">
              <w:rPr>
                <w:rFonts w:asciiTheme="majorHAnsi" w:hAnsiTheme="majorHAnsi" w:cstheme="majorBidi"/>
                <w:color w:val="000000" w:themeColor="text1"/>
              </w:rPr>
              <w:t>Wellbeing Team Leader</w:t>
            </w:r>
          </w:p>
        </w:tc>
        <w:tc>
          <w:tcPr>
            <w:tcW w:w="8159" w:type="dxa"/>
            <w:tcMar/>
          </w:tcPr>
          <w:p w:rsidRPr="009E620A" w:rsidR="00D75FD6" w:rsidP="00D75FD6" w:rsidRDefault="00D75FD6" w14:paraId="554D2C30"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Identify High Risk Students and inform all staff, create Daymap record </w:t>
            </w:r>
            <w:proofErr w:type="spellStart"/>
            <w:r w:rsidRPr="04F7D72A">
              <w:rPr>
                <w:rFonts w:asciiTheme="majorHAnsi" w:hAnsiTheme="majorHAnsi" w:cstheme="majorBidi"/>
              </w:rPr>
              <w:t>etc</w:t>
            </w:r>
            <w:proofErr w:type="spellEnd"/>
            <w:r w:rsidRPr="04F7D72A">
              <w:rPr>
                <w:rFonts w:asciiTheme="majorHAnsi" w:hAnsiTheme="majorHAnsi" w:cstheme="majorBidi"/>
              </w:rPr>
              <w:t xml:space="preserve"> </w:t>
            </w:r>
          </w:p>
          <w:p w:rsidRPr="005B6BE1" w:rsidR="00DF0AE5" w:rsidP="00D75FD6" w:rsidRDefault="00D75FD6" w14:paraId="66C5888D" wp14:textId="77777777">
            <w:pPr>
              <w:pStyle w:val="ListParagraph"/>
              <w:numPr>
                <w:ilvl w:val="0"/>
                <w:numId w:val="1"/>
              </w:numPr>
              <w:rPr>
                <w:rFonts w:asciiTheme="majorHAnsi" w:hAnsiTheme="majorHAnsi" w:cstheme="majorHAnsi"/>
                <w:color w:val="000000" w:themeColor="text1"/>
                <w:sz w:val="20"/>
                <w:szCs w:val="20"/>
              </w:rPr>
            </w:pPr>
            <w:r w:rsidRPr="04F7D72A">
              <w:rPr>
                <w:rFonts w:asciiTheme="majorHAnsi" w:hAnsiTheme="majorHAnsi" w:cstheme="majorBidi"/>
              </w:rPr>
              <w:t>Search for missing High Risk students when required</w:t>
            </w:r>
          </w:p>
        </w:tc>
      </w:tr>
      <w:tr xmlns:wp14="http://schemas.microsoft.com/office/word/2010/wordml" w:rsidR="00D75FD6" w:rsidTr="2A0A053D" w14:paraId="7052F419" wp14:textId="77777777">
        <w:tc>
          <w:tcPr>
            <w:tcW w:w="2614" w:type="dxa"/>
            <w:tcMar/>
          </w:tcPr>
          <w:p w:rsidRPr="04F7D72A" w:rsidR="00D75FD6" w:rsidP="007446FB" w:rsidRDefault="00D75FD6" w14:paraId="302F0465"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Behaviour Duty Leader</w:t>
            </w:r>
          </w:p>
        </w:tc>
        <w:tc>
          <w:tcPr>
            <w:tcW w:w="8159" w:type="dxa"/>
            <w:tcMar/>
          </w:tcPr>
          <w:p w:rsidRPr="009E620A" w:rsidR="00D75FD6" w:rsidP="00D75FD6" w:rsidRDefault="00D75FD6" w14:paraId="7B4CF931"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Try to locate missing students and return them to class </w:t>
            </w:r>
          </w:p>
          <w:p w:rsidRPr="04F7D72A" w:rsidR="00D75FD6" w:rsidP="00D75FD6" w:rsidRDefault="00D75FD6" w14:paraId="31430958" wp14:textId="77777777">
            <w:pPr>
              <w:numPr>
                <w:ilvl w:val="0"/>
                <w:numId w:val="1"/>
              </w:numPr>
              <w:spacing w:line="259" w:lineRule="auto"/>
              <w:rPr>
                <w:rFonts w:asciiTheme="majorHAnsi" w:hAnsiTheme="majorHAnsi" w:cstheme="majorBidi"/>
              </w:rPr>
            </w:pPr>
            <w:r w:rsidRPr="04F7D72A">
              <w:rPr>
                <w:rFonts w:asciiTheme="majorHAnsi" w:hAnsiTheme="majorHAnsi" w:cstheme="majorBidi"/>
              </w:rPr>
              <w:t xml:space="preserve">Enact behaviour consequences as required i.e.: </w:t>
            </w:r>
            <w:proofErr w:type="spellStart"/>
            <w:r w:rsidRPr="04F7D72A">
              <w:rPr>
                <w:rFonts w:asciiTheme="majorHAnsi" w:hAnsiTheme="majorHAnsi" w:cstheme="majorBidi"/>
              </w:rPr>
              <w:t>Takehome</w:t>
            </w:r>
            <w:proofErr w:type="spellEnd"/>
            <w:r w:rsidRPr="04F7D72A">
              <w:rPr>
                <w:rFonts w:asciiTheme="majorHAnsi" w:hAnsiTheme="majorHAnsi" w:cstheme="majorBidi"/>
              </w:rPr>
              <w:t>, suspension</w:t>
            </w:r>
          </w:p>
        </w:tc>
      </w:tr>
    </w:tbl>
    <w:p xmlns:wp14="http://schemas.microsoft.com/office/word/2010/wordml" w:rsidR="00DF0AE5" w:rsidP="00DF0AE5" w:rsidRDefault="00DF0AE5" w14:paraId="049F31CB" wp14:textId="77777777">
      <w:pPr>
        <w:rPr>
          <w:rFonts w:asciiTheme="majorHAnsi" w:hAnsiTheme="majorHAnsi" w:cstheme="majorHAnsi"/>
          <w:b/>
          <w:bCs/>
          <w:color w:val="C95A23"/>
          <w:sz w:val="22"/>
          <w:szCs w:val="22"/>
        </w:rPr>
      </w:pPr>
    </w:p>
    <w:p xmlns:wp14="http://schemas.microsoft.com/office/word/2010/wordml" w:rsidR="00D75FD6" w:rsidP="00DF0AE5" w:rsidRDefault="00D75FD6" w14:paraId="53128261" wp14:textId="77777777">
      <w:pPr>
        <w:rPr>
          <w:rFonts w:asciiTheme="majorHAnsi" w:hAnsiTheme="majorHAnsi" w:cstheme="majorHAnsi"/>
          <w:b/>
          <w:bCs/>
          <w:color w:val="C95A23"/>
          <w:sz w:val="22"/>
          <w:szCs w:val="22"/>
        </w:rPr>
      </w:pPr>
    </w:p>
    <w:tbl>
      <w:tblPr>
        <w:tblStyle w:val="TableGrid"/>
        <w:tblW w:w="0" w:type="auto"/>
        <w:tblLayout w:type="fixed"/>
        <w:tblLook w:val="06A0" w:firstRow="1" w:lastRow="0" w:firstColumn="1" w:lastColumn="0" w:noHBand="1" w:noVBand="1"/>
      </w:tblPr>
      <w:tblGrid>
        <w:gridCol w:w="1946"/>
        <w:gridCol w:w="8626"/>
      </w:tblGrid>
      <w:tr xmlns:wp14="http://schemas.microsoft.com/office/word/2010/wordml" w:rsidR="00D75FD6" w:rsidTr="00292A84" w14:paraId="4E6BB197" wp14:textId="77777777">
        <w:trPr>
          <w:trHeight w:val="432"/>
        </w:trPr>
        <w:tc>
          <w:tcPr>
            <w:tcW w:w="10572" w:type="dxa"/>
            <w:gridSpan w:val="2"/>
          </w:tcPr>
          <w:p w:rsidR="00D75FD6" w:rsidP="00292A84" w:rsidRDefault="00D75FD6" w14:paraId="7DB6ECD6" wp14:textId="77777777">
            <w:pPr>
              <w:rPr>
                <w:rFonts w:asciiTheme="majorHAnsi" w:hAnsiTheme="majorHAnsi" w:cstheme="majorBidi"/>
                <w:b/>
                <w:bCs/>
                <w:color w:val="BC9863"/>
                <w:sz w:val="22"/>
                <w:szCs w:val="22"/>
              </w:rPr>
            </w:pPr>
            <w:r w:rsidRPr="04F7D72A">
              <w:rPr>
                <w:rFonts w:asciiTheme="majorHAnsi" w:hAnsiTheme="majorHAnsi" w:cstheme="majorBidi"/>
                <w:b/>
                <w:bCs/>
                <w:color w:val="BC9863"/>
                <w:sz w:val="22"/>
                <w:szCs w:val="22"/>
              </w:rPr>
              <w:t xml:space="preserve">Data record responsibilities </w:t>
            </w:r>
          </w:p>
        </w:tc>
      </w:tr>
      <w:tr xmlns:wp14="http://schemas.microsoft.com/office/word/2010/wordml" w:rsidR="00D75FD6" w:rsidTr="00292A84" w14:paraId="30E52946" wp14:textId="77777777">
        <w:trPr>
          <w:trHeight w:val="300"/>
        </w:trPr>
        <w:tc>
          <w:tcPr>
            <w:tcW w:w="1946" w:type="dxa"/>
          </w:tcPr>
          <w:p w:rsidR="00D75FD6" w:rsidP="00292A84" w:rsidRDefault="00D75FD6" w14:paraId="3CF2DDBC"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 xml:space="preserve">Data source </w:t>
            </w:r>
          </w:p>
        </w:tc>
        <w:tc>
          <w:tcPr>
            <w:tcW w:w="8626" w:type="dxa"/>
          </w:tcPr>
          <w:p w:rsidR="00D75FD6" w:rsidP="00292A84" w:rsidRDefault="00D75FD6" w14:paraId="5BFE7E01"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 xml:space="preserve">Staff responsible </w:t>
            </w:r>
          </w:p>
        </w:tc>
      </w:tr>
      <w:tr xmlns:wp14="http://schemas.microsoft.com/office/word/2010/wordml" w:rsidR="00D75FD6" w:rsidTr="00292A84" w14:paraId="216770F9" wp14:textId="77777777">
        <w:trPr>
          <w:trHeight w:val="300"/>
        </w:trPr>
        <w:tc>
          <w:tcPr>
            <w:tcW w:w="1946" w:type="dxa"/>
          </w:tcPr>
          <w:p w:rsidR="00D75FD6" w:rsidP="00292A84" w:rsidRDefault="00D75FD6" w14:paraId="44E39E3E"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Daymap</w:t>
            </w:r>
          </w:p>
        </w:tc>
        <w:tc>
          <w:tcPr>
            <w:tcW w:w="8626" w:type="dxa"/>
          </w:tcPr>
          <w:p w:rsidR="00D75FD6" w:rsidP="00292A84" w:rsidRDefault="00D75FD6" w14:paraId="1AC0C616"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 xml:space="preserve">Teaching staff will enter a </w:t>
            </w:r>
            <w:proofErr w:type="spellStart"/>
            <w:r w:rsidRPr="04F7D72A">
              <w:rPr>
                <w:rFonts w:asciiTheme="majorHAnsi" w:hAnsiTheme="majorHAnsi" w:cstheme="majorBidi"/>
                <w:color w:val="000000" w:themeColor="text1"/>
              </w:rPr>
              <w:t>daymap</w:t>
            </w:r>
            <w:proofErr w:type="spellEnd"/>
            <w:r w:rsidRPr="04F7D72A">
              <w:rPr>
                <w:rFonts w:asciiTheme="majorHAnsi" w:hAnsiTheme="majorHAnsi" w:cstheme="majorBidi"/>
                <w:color w:val="000000" w:themeColor="text1"/>
              </w:rPr>
              <w:t xml:space="preserve"> Behaviour record under the category of truancy for students who are late to class, leave class for under 20 minutes then return.</w:t>
            </w:r>
          </w:p>
          <w:p w:rsidR="00D75FD6" w:rsidP="00292A84" w:rsidRDefault="00D75FD6" w14:paraId="000932C3"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 xml:space="preserve">Teaching staff will enter a </w:t>
            </w:r>
            <w:proofErr w:type="spellStart"/>
            <w:r w:rsidRPr="04F7D72A">
              <w:rPr>
                <w:rFonts w:asciiTheme="majorHAnsi" w:hAnsiTheme="majorHAnsi" w:cstheme="majorBidi"/>
                <w:color w:val="000000" w:themeColor="text1"/>
              </w:rPr>
              <w:t>daymap</w:t>
            </w:r>
            <w:proofErr w:type="spellEnd"/>
            <w:r w:rsidRPr="04F7D72A">
              <w:rPr>
                <w:rFonts w:asciiTheme="majorHAnsi" w:hAnsiTheme="majorHAnsi" w:cstheme="majorBidi"/>
                <w:color w:val="000000" w:themeColor="text1"/>
              </w:rPr>
              <w:t xml:space="preserve"> truancy record for students who have been truant for 20 minutes or more.</w:t>
            </w:r>
          </w:p>
          <w:p w:rsidR="00D75FD6" w:rsidP="00292A84" w:rsidRDefault="00D75FD6" w14:paraId="62486C05" wp14:textId="77777777">
            <w:pPr>
              <w:rPr>
                <w:rFonts w:asciiTheme="majorHAnsi" w:hAnsiTheme="majorHAnsi" w:cstheme="majorBidi"/>
                <w:color w:val="000000" w:themeColor="text1"/>
              </w:rPr>
            </w:pPr>
            <w:r>
              <w:rPr>
                <w:noProof/>
                <w:lang w:eastAsia="en-AU"/>
              </w:rPr>
              <w:drawing>
                <wp:inline xmlns:wp14="http://schemas.microsoft.com/office/word/2010/wordprocessingDrawing" distT="0" distB="0" distL="0" distR="0" wp14:anchorId="00CC76E8" wp14:editId="3EFA4460">
                  <wp:extent cx="1198524" cy="1458366"/>
                  <wp:effectExtent l="0" t="0" r="0" b="0"/>
                  <wp:docPr id="644990923" name="Picture 64499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r="16270"/>
                          <a:stretch>
                            <a:fillRect/>
                          </a:stretch>
                        </pic:blipFill>
                        <pic:spPr>
                          <a:xfrm>
                            <a:off x="0" y="0"/>
                            <a:ext cx="1198524" cy="1458366"/>
                          </a:xfrm>
                          <a:prstGeom prst="rect">
                            <a:avLst/>
                          </a:prstGeom>
                        </pic:spPr>
                      </pic:pic>
                    </a:graphicData>
                  </a:graphic>
                </wp:inline>
              </w:drawing>
            </w:r>
            <w:r>
              <w:rPr>
                <w:noProof/>
                <w:lang w:eastAsia="en-AU"/>
              </w:rPr>
              <w:drawing>
                <wp:inline xmlns:wp14="http://schemas.microsoft.com/office/word/2010/wordprocessingDrawing" distT="0" distB="0" distL="0" distR="0" wp14:anchorId="221DE328" wp14:editId="6FA03106">
                  <wp:extent cx="1418216" cy="1523142"/>
                  <wp:effectExtent l="0" t="0" r="0" b="0"/>
                  <wp:docPr id="758971554" name="Picture 75897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29042" r="8800"/>
                          <a:stretch>
                            <a:fillRect/>
                          </a:stretch>
                        </pic:blipFill>
                        <pic:spPr>
                          <a:xfrm>
                            <a:off x="0" y="0"/>
                            <a:ext cx="1418216" cy="1523142"/>
                          </a:xfrm>
                          <a:prstGeom prst="rect">
                            <a:avLst/>
                          </a:prstGeom>
                        </pic:spPr>
                      </pic:pic>
                    </a:graphicData>
                  </a:graphic>
                </wp:inline>
              </w:drawing>
            </w:r>
            <w:r>
              <w:rPr>
                <w:noProof/>
                <w:lang w:eastAsia="en-AU"/>
              </w:rPr>
              <w:drawing>
                <wp:inline xmlns:wp14="http://schemas.microsoft.com/office/word/2010/wordprocessingDrawing" distT="0" distB="0" distL="0" distR="0" wp14:anchorId="6F85958F" wp14:editId="72C77BD1">
                  <wp:extent cx="1252795" cy="1577228"/>
                  <wp:effectExtent l="0" t="0" r="0" b="0"/>
                  <wp:docPr id="1199399466" name="Picture 119939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l="30667" r="15602"/>
                          <a:stretch>
                            <a:fillRect/>
                          </a:stretch>
                        </pic:blipFill>
                        <pic:spPr>
                          <a:xfrm>
                            <a:off x="0" y="0"/>
                            <a:ext cx="1252795" cy="1577228"/>
                          </a:xfrm>
                          <a:prstGeom prst="rect">
                            <a:avLst/>
                          </a:prstGeom>
                        </pic:spPr>
                      </pic:pic>
                    </a:graphicData>
                  </a:graphic>
                </wp:inline>
              </w:drawing>
            </w:r>
            <w:r>
              <w:rPr>
                <w:noProof/>
                <w:lang w:eastAsia="en-AU"/>
              </w:rPr>
              <w:drawing>
                <wp:inline xmlns:wp14="http://schemas.microsoft.com/office/word/2010/wordprocessingDrawing" distT="0" distB="0" distL="0" distR="0" wp14:anchorId="69E5FE47" wp14:editId="3758E5A6">
                  <wp:extent cx="1262434" cy="1332238"/>
                  <wp:effectExtent l="0" t="0" r="0" b="0"/>
                  <wp:docPr id="952715298" name="Picture 95271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t="22549"/>
                          <a:stretch>
                            <a:fillRect/>
                          </a:stretch>
                        </pic:blipFill>
                        <pic:spPr>
                          <a:xfrm>
                            <a:off x="0" y="0"/>
                            <a:ext cx="1262434" cy="1332238"/>
                          </a:xfrm>
                          <a:prstGeom prst="rect">
                            <a:avLst/>
                          </a:prstGeom>
                        </pic:spPr>
                      </pic:pic>
                    </a:graphicData>
                  </a:graphic>
                </wp:inline>
              </w:drawing>
            </w:r>
          </w:p>
          <w:p w:rsidR="00D75FD6" w:rsidP="00292A84" w:rsidRDefault="00D75FD6" w14:paraId="5102362A"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 xml:space="preserve">Student services will enrol students who have been truant for 20 minutes or more into a detention </w:t>
            </w:r>
          </w:p>
          <w:p w:rsidR="00D75FD6" w:rsidP="00292A84" w:rsidRDefault="00D75FD6" w14:paraId="4101652C" wp14:textId="77777777">
            <w:pPr>
              <w:rPr>
                <w:rFonts w:asciiTheme="majorHAnsi" w:hAnsiTheme="majorHAnsi" w:cstheme="majorBidi"/>
                <w:color w:val="000000" w:themeColor="text1"/>
              </w:rPr>
            </w:pPr>
            <w:r>
              <w:rPr>
                <w:noProof/>
                <w:lang w:eastAsia="en-AU"/>
              </w:rPr>
              <w:drawing>
                <wp:inline xmlns:wp14="http://schemas.microsoft.com/office/word/2010/wordprocessingDrawing" distT="0" distB="0" distL="0" distR="0" wp14:anchorId="686EF4CF" wp14:editId="03B28B6F">
                  <wp:extent cx="1441900" cy="982756"/>
                  <wp:effectExtent l="0" t="0" r="0" b="0"/>
                  <wp:docPr id="245738198" name="Picture 24573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rcRect r="54936"/>
                          <a:stretch>
                            <a:fillRect/>
                          </a:stretch>
                        </pic:blipFill>
                        <pic:spPr>
                          <a:xfrm>
                            <a:off x="0" y="0"/>
                            <a:ext cx="1441900" cy="982756"/>
                          </a:xfrm>
                          <a:prstGeom prst="rect">
                            <a:avLst/>
                          </a:prstGeom>
                        </pic:spPr>
                      </pic:pic>
                    </a:graphicData>
                  </a:graphic>
                </wp:inline>
              </w:drawing>
            </w:r>
          </w:p>
        </w:tc>
      </w:tr>
      <w:tr xmlns:wp14="http://schemas.microsoft.com/office/word/2010/wordml" w:rsidR="00D75FD6" w:rsidTr="00292A84" w14:paraId="15459058" wp14:textId="77777777">
        <w:trPr>
          <w:trHeight w:val="300"/>
        </w:trPr>
        <w:tc>
          <w:tcPr>
            <w:tcW w:w="1946" w:type="dxa"/>
          </w:tcPr>
          <w:p w:rsidR="00D75FD6" w:rsidP="00292A84" w:rsidRDefault="00D75FD6" w14:paraId="4965CB5D"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 xml:space="preserve">Behaviour Spreadsheet </w:t>
            </w:r>
          </w:p>
        </w:tc>
        <w:tc>
          <w:tcPr>
            <w:tcW w:w="8626" w:type="dxa"/>
          </w:tcPr>
          <w:p w:rsidR="00D75FD6" w:rsidP="00292A84" w:rsidRDefault="00D75FD6" w14:paraId="4094496B"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Student services will enter details on the behaviour spreadsheet under the truancy tab for students who have been reported by teaching staff as present at school but have not arrived to class and have been unsighted. Student services will update record when teacher informs that students has either returned to class or have remained truant for 20 minutes or more.</w:t>
            </w:r>
          </w:p>
          <w:p w:rsidR="00D75FD6" w:rsidP="00292A84" w:rsidRDefault="00D75FD6" w14:paraId="24865877" wp14:textId="77777777">
            <w:r>
              <w:rPr>
                <w:noProof/>
                <w:lang w:eastAsia="en-AU"/>
              </w:rPr>
              <w:drawing>
                <wp:inline xmlns:wp14="http://schemas.microsoft.com/office/word/2010/wordprocessingDrawing" distT="0" distB="0" distL="0" distR="0" wp14:anchorId="3A8181FC" wp14:editId="15646A0E">
                  <wp:extent cx="5039599" cy="646793"/>
                  <wp:effectExtent l="0" t="0" r="0" b="0"/>
                  <wp:docPr id="914989229" name="Picture 914989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9599" cy="646793"/>
                          </a:xfrm>
                          <a:prstGeom prst="rect">
                            <a:avLst/>
                          </a:prstGeom>
                        </pic:spPr>
                      </pic:pic>
                    </a:graphicData>
                  </a:graphic>
                </wp:inline>
              </w:drawing>
            </w:r>
            <w:r w:rsidRPr="04F7D72A">
              <w:rPr>
                <w:rFonts w:asciiTheme="majorHAnsi" w:hAnsiTheme="majorHAnsi" w:cstheme="majorBidi"/>
                <w:color w:val="000000" w:themeColor="text1"/>
              </w:rPr>
              <w:t>Student services will update the behaviour spreadsheet to reflect those students who have been issued with a take-home by the detention leader for not attending their scheduled detention.</w:t>
            </w:r>
          </w:p>
          <w:p w:rsidR="00D75FD6" w:rsidP="00292A84" w:rsidRDefault="00D75FD6" w14:paraId="5ACF947D"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Leadership will complete behaviour record details if they have returned the student to class or further consequence has been issued.</w:t>
            </w:r>
          </w:p>
        </w:tc>
      </w:tr>
      <w:tr xmlns:wp14="http://schemas.microsoft.com/office/word/2010/wordml" w:rsidR="00D75FD6" w:rsidTr="00292A84" w14:paraId="3640DFC3" wp14:textId="77777777">
        <w:trPr>
          <w:trHeight w:val="2491"/>
        </w:trPr>
        <w:tc>
          <w:tcPr>
            <w:tcW w:w="1946" w:type="dxa"/>
          </w:tcPr>
          <w:p w:rsidR="00D75FD6" w:rsidP="00292A84" w:rsidRDefault="00D75FD6" w14:paraId="080C8710"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 xml:space="preserve">Daily updates spreadsheet </w:t>
            </w:r>
          </w:p>
        </w:tc>
        <w:tc>
          <w:tcPr>
            <w:tcW w:w="8626" w:type="dxa"/>
          </w:tcPr>
          <w:p w:rsidR="00D75FD6" w:rsidP="00292A84" w:rsidRDefault="00D75FD6" w14:paraId="3BD43463" wp14:textId="77777777">
            <w:pPr>
              <w:rPr>
                <w:rFonts w:asciiTheme="majorHAnsi" w:hAnsiTheme="majorHAnsi" w:cstheme="majorBidi"/>
                <w:color w:val="000000" w:themeColor="text1"/>
              </w:rPr>
            </w:pPr>
            <w:r w:rsidRPr="04F7D72A">
              <w:rPr>
                <w:rFonts w:asciiTheme="majorHAnsi" w:hAnsiTheme="majorHAnsi" w:cstheme="majorBidi"/>
                <w:color w:val="000000" w:themeColor="text1"/>
              </w:rPr>
              <w:t>Year level leader will add student names to the Daily update's spreadsheet, for their relevant year level, if a student has been issued a detention or had multiple records of truancy for more than 20 minutes within a day.</w:t>
            </w:r>
          </w:p>
          <w:p w:rsidR="00D75FD6" w:rsidP="00292A84" w:rsidRDefault="00D75FD6" w14:paraId="22C1F984" wp14:textId="77777777">
            <w:r w:rsidRPr="04F7D72A">
              <w:rPr>
                <w:rFonts w:asciiTheme="majorHAnsi" w:hAnsiTheme="majorHAnsi" w:cstheme="majorBidi"/>
                <w:color w:val="000000" w:themeColor="text1"/>
              </w:rPr>
              <w:t xml:space="preserve">Year level leaders will add details of Take-homes issued to those students who have not attended </w:t>
            </w:r>
            <w:r>
              <w:rPr>
                <w:noProof/>
                <w:lang w:eastAsia="en-AU"/>
              </w:rPr>
              <w:drawing>
                <wp:inline xmlns:wp14="http://schemas.microsoft.com/office/word/2010/wordprocessingDrawing" distT="0" distB="0" distL="0" distR="0" wp14:anchorId="0FD9AA1E" wp14:editId="2C5FED2F">
                  <wp:extent cx="5039599" cy="491671"/>
                  <wp:effectExtent l="0" t="0" r="0" b="0"/>
                  <wp:docPr id="457366791" name="Picture 45736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39599" cy="491671"/>
                          </a:xfrm>
                          <a:prstGeom prst="rect">
                            <a:avLst/>
                          </a:prstGeom>
                        </pic:spPr>
                      </pic:pic>
                    </a:graphicData>
                  </a:graphic>
                </wp:inline>
              </w:drawing>
            </w:r>
          </w:p>
        </w:tc>
      </w:tr>
    </w:tbl>
    <w:p xmlns:wp14="http://schemas.microsoft.com/office/word/2010/wordml" w:rsidRPr="00CF5703" w:rsidR="00DF0AE5" w:rsidP="00DF0AE5" w:rsidRDefault="00DF0AE5" w14:paraId="4B99056E" wp14:textId="77777777">
      <w:pPr>
        <w:rPr>
          <w:rFonts w:asciiTheme="majorHAnsi" w:hAnsiTheme="majorHAnsi" w:cstheme="majorHAnsi"/>
          <w:b/>
          <w:bCs/>
          <w:color w:val="C95A23"/>
          <w:sz w:val="22"/>
          <w:szCs w:val="22"/>
        </w:rPr>
      </w:pPr>
    </w:p>
    <w:p xmlns:wp14="http://schemas.microsoft.com/office/word/2010/wordml" w:rsidR="00D75FD6" w:rsidP="2C2D6D98" w:rsidRDefault="00CD5DAC" w14:paraId="66422047" wp14:textId="77777777" wp14:noSpellErr="1">
      <w:pPr>
        <w:spacing w:after="0"/>
        <w:ind w:left="-5"/>
        <w:rPr>
          <w:rFonts w:ascii="Calibri Light" w:hAnsi="Calibri Light" w:eastAsia="" w:cs="" w:asciiTheme="majorAscii" w:hAnsiTheme="majorAscii" w:eastAsiaTheme="majorEastAsia" w:cstheme="majorBidi"/>
          <w:b w:val="1"/>
          <w:bCs w:val="1"/>
          <w:color w:val="BC9863" w:themeColor="accent3" w:themeShade="BF"/>
          <w:sz w:val="22"/>
          <w:szCs w:val="22"/>
        </w:rPr>
      </w:pPr>
      <w:r w:rsidRPr="2C2D6D98" w:rsidR="00CD5DAC">
        <w:rPr>
          <w:rFonts w:ascii="Calibri Light" w:hAnsi="Calibri Light" w:cs="Calibri Light" w:asciiTheme="majorAscii" w:hAnsiTheme="majorAscii" w:cstheme="majorAscii"/>
          <w:b w:val="1"/>
          <w:bCs w:val="1"/>
          <w:color w:val="BC9863" w:themeColor="accent3" w:themeTint="FF" w:themeShade="BF"/>
          <w:sz w:val="22"/>
          <w:szCs w:val="22"/>
        </w:rPr>
        <w:t xml:space="preserve">Appendices </w:t>
      </w:r>
      <w:r>
        <w:br/>
      </w:r>
      <w:hyperlink r:id="R63d1796135ce475b">
        <w:r w:rsidRPr="2C2D6D98" w:rsidR="00D75FD6">
          <w:rPr>
            <w:rStyle w:val="Hyperlink"/>
            <w:rFonts w:ascii="Calibri Light" w:hAnsi="Calibri Light" w:eastAsia="" w:cs="" w:asciiTheme="majorAscii" w:hAnsiTheme="majorAscii" w:eastAsiaTheme="majorEastAsia" w:cstheme="majorBidi"/>
          </w:rPr>
          <w:t>Operational Information for Administration Staff</w:t>
        </w:r>
      </w:hyperlink>
      <w:r w:rsidRPr="2C2D6D98" w:rsidR="00D75FD6">
        <w:rPr>
          <w:rFonts w:ascii="Calibri Light" w:hAnsi="Calibri Light" w:eastAsia="" w:cs="" w:asciiTheme="majorAscii" w:hAnsiTheme="majorAscii" w:eastAsiaTheme="majorEastAsia" w:cstheme="majorBidi"/>
          <w:b w:val="1"/>
          <w:bCs w:val="1"/>
          <w:color w:val="BC9863" w:themeColor="accent3" w:themeTint="FF" w:themeShade="BF"/>
          <w:sz w:val="22"/>
          <w:szCs w:val="22"/>
        </w:rPr>
        <w:t xml:space="preserve"> </w:t>
      </w:r>
    </w:p>
    <w:p xmlns:wp14="http://schemas.microsoft.com/office/word/2010/wordml" w:rsidR="00D75FD6" w:rsidP="65545C38" w:rsidRDefault="00D75FD6" w14:paraId="0CACBE39" wp14:textId="77777777" wp14:noSpellErr="1">
      <w:pPr>
        <w:spacing w:after="0"/>
        <w:ind w:left="-5"/>
        <w:rPr>
          <w:rFonts w:ascii="Calibri Light" w:hAnsi="Calibri Light" w:eastAsia="" w:cs="" w:asciiTheme="majorAscii" w:hAnsiTheme="majorAscii" w:eastAsiaTheme="majorEastAsia" w:cstheme="majorBidi"/>
        </w:rPr>
      </w:pPr>
      <w:hyperlink r:id="Raab50b8ce358457d">
        <w:r w:rsidRPr="65545C38" w:rsidR="00D75FD6">
          <w:rPr>
            <w:rStyle w:val="Hyperlink"/>
            <w:rFonts w:ascii="Calibri Light" w:hAnsi="Calibri Light" w:eastAsia="" w:cs="" w:asciiTheme="majorAscii" w:hAnsiTheme="majorAscii" w:eastAsiaTheme="majorEastAsia" w:cstheme="majorBidi"/>
          </w:rPr>
          <w:t>Truancy flow chart</w:t>
        </w:r>
      </w:hyperlink>
    </w:p>
    <w:p xmlns:wp14="http://schemas.microsoft.com/office/word/2010/wordml" w:rsidR="00D75FD6" w:rsidP="2C2D6D98" w:rsidRDefault="00D75FD6" w14:paraId="06F786E1" wp14:textId="77777777" wp14:noSpellErr="1">
      <w:pPr>
        <w:spacing w:after="0"/>
        <w:rPr>
          <w:rFonts w:ascii="Calibri Light" w:hAnsi="Calibri Light" w:eastAsia="" w:cs="" w:asciiTheme="majorAscii" w:hAnsiTheme="majorAscii" w:eastAsiaTheme="majorEastAsia" w:cstheme="majorBidi"/>
        </w:rPr>
      </w:pPr>
      <w:hyperlink r:id="R8ed379984727431c">
        <w:r w:rsidRPr="2C2D6D98" w:rsidR="00D75FD6">
          <w:rPr>
            <w:rStyle w:val="Hyperlink"/>
            <w:rFonts w:ascii="Calibri Light" w:hAnsi="Calibri Light" w:eastAsia="" w:cs="" w:asciiTheme="majorAscii" w:hAnsiTheme="majorAscii" w:eastAsiaTheme="majorEastAsia" w:cstheme="majorBidi"/>
          </w:rPr>
          <w:t>Detention supervision and follow up process for Leaders</w:t>
        </w:r>
      </w:hyperlink>
    </w:p>
    <w:p xmlns:wp14="http://schemas.microsoft.com/office/word/2010/wordml" w:rsidR="00D75FD6" w:rsidP="00D75FD6" w:rsidRDefault="00D75FD6" w14:paraId="23D27536" wp14:textId="77777777" wp14:noSpellErr="1">
      <w:pPr>
        <w:spacing w:after="0"/>
        <w:ind w:left="-5"/>
      </w:pPr>
      <w:hyperlink r:id="R820d2d07313c4d08">
        <w:r w:rsidRPr="2C2D6D98" w:rsidR="00D75FD6">
          <w:rPr>
            <w:rStyle w:val="Hyperlink"/>
            <w:rFonts w:ascii="Calibri Light" w:hAnsi="Calibri Light" w:eastAsia="" w:cs="" w:asciiTheme="majorAscii" w:hAnsiTheme="majorAscii" w:eastAsiaTheme="majorEastAsia" w:cstheme="majorBidi"/>
          </w:rPr>
          <w:t>Detention reflection for students</w:t>
        </w:r>
      </w:hyperlink>
      <w:r w:rsidR="00D75FD6">
        <w:rPr/>
        <w:t xml:space="preserve"> </w:t>
      </w:r>
    </w:p>
    <w:p xmlns:wp14="http://schemas.microsoft.com/office/word/2010/wordml" w:rsidRPr="00CF5703" w:rsidR="003866B3" w:rsidP="0083405E" w:rsidRDefault="003866B3" w14:paraId="1299C43A" wp14:textId="77777777">
      <w:pPr>
        <w:rPr>
          <w:rFonts w:asciiTheme="majorHAnsi" w:hAnsiTheme="majorHAnsi" w:cstheme="majorHAnsi"/>
          <w:b/>
          <w:bCs/>
          <w:color w:val="C95A23"/>
          <w:sz w:val="22"/>
          <w:szCs w:val="22"/>
        </w:rPr>
      </w:pPr>
    </w:p>
    <w:p xmlns:wp14="http://schemas.microsoft.com/office/word/2010/wordml" w:rsidR="00156607" w:rsidRDefault="00156607" w14:paraId="4DDBEF00" wp14:textId="77777777"/>
    <w:sectPr w:rsidR="00156607" w:rsidSect="00913828">
      <w:headerReference w:type="default" r:id="rId17"/>
      <w:pgSz w:w="11906" w:h="16838" w:orient="portrait"/>
      <w:pgMar w:top="720" w:right="720" w:bottom="720" w:left="720" w:header="413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3793B" w:rsidP="00410DB8" w:rsidRDefault="00C3793B" w14:paraId="0FB78278" wp14:textId="77777777">
      <w:pPr>
        <w:spacing w:after="0" w:line="240" w:lineRule="auto"/>
      </w:pPr>
      <w:r>
        <w:separator/>
      </w:r>
    </w:p>
  </w:endnote>
  <w:endnote w:type="continuationSeparator" w:id="0">
    <w:p xmlns:wp14="http://schemas.microsoft.com/office/word/2010/wordml" w:rsidR="00C3793B" w:rsidP="00410DB8" w:rsidRDefault="00C3793B" w14:paraId="1FC3994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3793B" w:rsidP="00410DB8" w:rsidRDefault="00C3793B" w14:paraId="3461D779" wp14:textId="77777777">
      <w:pPr>
        <w:spacing w:after="0" w:line="240" w:lineRule="auto"/>
      </w:pPr>
      <w:r>
        <w:separator/>
      </w:r>
    </w:p>
  </w:footnote>
  <w:footnote w:type="continuationSeparator" w:id="0">
    <w:p xmlns:wp14="http://schemas.microsoft.com/office/word/2010/wordml" w:rsidR="00C3793B" w:rsidP="00410DB8" w:rsidRDefault="00C3793B" w14:paraId="3CF2D8B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p14">
  <w:p xmlns:wp14="http://schemas.microsoft.com/office/word/2010/wordml" w:rsidR="007446FB" w:rsidRDefault="007446FB" w14:paraId="01373AFF" wp14:textId="77777777">
    <w:pPr>
      <w:pStyle w:val="Header"/>
    </w:pPr>
    <w:r>
      <w:rPr>
        <w:noProof/>
        <w:lang w:eastAsia="en-AU"/>
      </w:rPr>
      <w:drawing>
        <wp:anchor xmlns:wp14="http://schemas.microsoft.com/office/word/2010/wordprocessingDrawing" distT="0" distB="0" distL="114300" distR="114300" simplePos="0" relativeHeight="251678720" behindDoc="1" locked="0" layoutInCell="1" allowOverlap="1" wp14:anchorId="558F4F3B" wp14:editId="39B7FD05">
          <wp:simplePos x="0" y="0"/>
          <wp:positionH relativeFrom="page">
            <wp:align>right</wp:align>
          </wp:positionH>
          <wp:positionV relativeFrom="page">
            <wp:posOffset>-371475</wp:posOffset>
          </wp:positionV>
          <wp:extent cx="7610475" cy="3276600"/>
          <wp:effectExtent l="0" t="0" r="9525" b="0"/>
          <wp:wrapTight wrapText="bothSides">
            <wp:wrapPolygon edited="0">
              <wp:start x="8435" y="0"/>
              <wp:lineTo x="0" y="251"/>
              <wp:lineTo x="54" y="21474"/>
              <wp:lineTo x="270" y="21474"/>
              <wp:lineTo x="1406" y="18084"/>
              <wp:lineTo x="21573" y="17581"/>
              <wp:lineTo x="21573" y="8916"/>
              <wp:lineTo x="15139" y="8037"/>
              <wp:lineTo x="13733" y="6028"/>
              <wp:lineTo x="14112" y="4019"/>
              <wp:lineTo x="15626" y="251"/>
              <wp:lineTo x="15193" y="126"/>
              <wp:lineTo x="9137" y="0"/>
              <wp:lineTo x="8435"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610475" cy="3276600"/>
                  </a:xfrm>
                  <a:prstGeom prst="rect">
                    <a:avLst/>
                  </a:prstGeom>
                </pic:spPr>
              </pic:pic>
            </a:graphicData>
          </a:graphic>
          <wp14:sizeRelH relativeFrom="margin">
            <wp14:pctWidth>0</wp14:pctWidth>
          </wp14:sizeRelH>
          <wp14:sizeRelV relativeFrom="margin">
            <wp14:pctHeight>0</wp14:pctHeight>
          </wp14:sizeRelV>
        </wp:anchor>
      </w:drawing>
    </w:r>
    <w:r w:rsidRPr="00410DB8">
      <w:rPr>
        <w:noProof/>
        <w:lang w:eastAsia="en-AU"/>
      </w:rPr>
      <w:drawing>
        <wp:anchor xmlns:wp14="http://schemas.microsoft.com/office/word/2010/wordprocessingDrawing" distT="0" distB="0" distL="114300" distR="114300" simplePos="0" relativeHeight="251660288" behindDoc="1" locked="0" layoutInCell="1" allowOverlap="1" wp14:anchorId="2FD0CB1F" wp14:editId="7D01F5DD">
          <wp:simplePos x="0" y="0"/>
          <wp:positionH relativeFrom="margin">
            <wp:posOffset>4698365</wp:posOffset>
          </wp:positionH>
          <wp:positionV relativeFrom="margin">
            <wp:posOffset>-2404745</wp:posOffset>
          </wp:positionV>
          <wp:extent cx="1894354" cy="500380"/>
          <wp:effectExtent l="0" t="0" r="0" b="0"/>
          <wp:wrapTight wrapText="bothSides">
            <wp:wrapPolygon edited="0">
              <wp:start x="0" y="0"/>
              <wp:lineTo x="0" y="11513"/>
              <wp:lineTo x="1738" y="13157"/>
              <wp:lineTo x="2824" y="20558"/>
              <wp:lineTo x="3041" y="20558"/>
              <wp:lineTo x="17378" y="20558"/>
              <wp:lineTo x="18030" y="20558"/>
              <wp:lineTo x="21289" y="13980"/>
              <wp:lineTo x="21289" y="3289"/>
              <wp:lineTo x="178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894354" cy="500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5CD"/>
    <w:multiLevelType w:val="hybridMultilevel"/>
    <w:tmpl w:val="448AB47C"/>
    <w:lvl w:ilvl="0" w:tplc="0C090001">
      <w:start w:val="1"/>
      <w:numFmt w:val="bullet"/>
      <w:lvlText w:val=""/>
      <w:lvlJc w:val="left"/>
      <w:pPr>
        <w:ind w:left="36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E472948E">
      <w:start w:val="1"/>
      <w:numFmt w:val="bullet"/>
      <w:lvlText w:val="o"/>
      <w:lvlJc w:val="left"/>
      <w:pPr>
        <w:ind w:left="154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9BBACA6E">
      <w:start w:val="1"/>
      <w:numFmt w:val="bullet"/>
      <w:lvlText w:val="▪"/>
      <w:lvlJc w:val="left"/>
      <w:pPr>
        <w:ind w:left="226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723E39A8">
      <w:start w:val="1"/>
      <w:numFmt w:val="bullet"/>
      <w:lvlText w:val="•"/>
      <w:lvlJc w:val="left"/>
      <w:pPr>
        <w:ind w:left="298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4EB6FF96">
      <w:start w:val="1"/>
      <w:numFmt w:val="bullet"/>
      <w:lvlText w:val="o"/>
      <w:lvlJc w:val="left"/>
      <w:pPr>
        <w:ind w:left="370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B678CEF0">
      <w:start w:val="1"/>
      <w:numFmt w:val="bullet"/>
      <w:lvlText w:val="▪"/>
      <w:lvlJc w:val="left"/>
      <w:pPr>
        <w:ind w:left="442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8DAECC42">
      <w:start w:val="1"/>
      <w:numFmt w:val="bullet"/>
      <w:lvlText w:val="•"/>
      <w:lvlJc w:val="left"/>
      <w:pPr>
        <w:ind w:left="514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861E9DCE">
      <w:start w:val="1"/>
      <w:numFmt w:val="bullet"/>
      <w:lvlText w:val="o"/>
      <w:lvlJc w:val="left"/>
      <w:pPr>
        <w:ind w:left="586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9822FD24">
      <w:start w:val="1"/>
      <w:numFmt w:val="bullet"/>
      <w:lvlText w:val="▪"/>
      <w:lvlJc w:val="left"/>
      <w:pPr>
        <w:ind w:left="658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5E6767E"/>
    <w:multiLevelType w:val="hybridMultilevel"/>
    <w:tmpl w:val="90F69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11F83"/>
    <w:multiLevelType w:val="hybridMultilevel"/>
    <w:tmpl w:val="21CAC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75FA1"/>
    <w:multiLevelType w:val="hybridMultilevel"/>
    <w:tmpl w:val="C1D238BC"/>
    <w:lvl w:ilvl="0" w:tplc="E064F09C">
      <w:start w:val="1"/>
      <w:numFmt w:val="bullet"/>
      <w:lvlText w:val="•"/>
      <w:lvlJc w:val="left"/>
      <w:pPr>
        <w:ind w:left="5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B76072A">
      <w:start w:val="1"/>
      <w:numFmt w:val="bullet"/>
      <w:lvlText w:val="o"/>
      <w:lvlJc w:val="left"/>
      <w:pPr>
        <w:ind w:left="133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423EA304">
      <w:start w:val="1"/>
      <w:numFmt w:val="bullet"/>
      <w:lvlText w:val="▪"/>
      <w:lvlJc w:val="left"/>
      <w:pPr>
        <w:ind w:left="20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12633C0">
      <w:start w:val="1"/>
      <w:numFmt w:val="bullet"/>
      <w:lvlText w:val="•"/>
      <w:lvlJc w:val="left"/>
      <w:pPr>
        <w:ind w:left="277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D3ECBD0">
      <w:start w:val="1"/>
      <w:numFmt w:val="bullet"/>
      <w:lvlText w:val="o"/>
      <w:lvlJc w:val="left"/>
      <w:pPr>
        <w:ind w:left="349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7408BB6C">
      <w:start w:val="1"/>
      <w:numFmt w:val="bullet"/>
      <w:lvlText w:val="▪"/>
      <w:lvlJc w:val="left"/>
      <w:pPr>
        <w:ind w:left="421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CEE6CDE0">
      <w:start w:val="1"/>
      <w:numFmt w:val="bullet"/>
      <w:lvlText w:val="•"/>
      <w:lvlJc w:val="left"/>
      <w:pPr>
        <w:ind w:left="493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C280F60">
      <w:start w:val="1"/>
      <w:numFmt w:val="bullet"/>
      <w:lvlText w:val="o"/>
      <w:lvlJc w:val="left"/>
      <w:pPr>
        <w:ind w:left="56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42AE8F08">
      <w:start w:val="1"/>
      <w:numFmt w:val="bullet"/>
      <w:lvlText w:val="▪"/>
      <w:lvlJc w:val="left"/>
      <w:pPr>
        <w:ind w:left="63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0EAB8CA0"/>
    <w:multiLevelType w:val="hybridMultilevel"/>
    <w:tmpl w:val="8E865420"/>
    <w:lvl w:ilvl="0" w:tplc="A232EE58">
      <w:start w:val="1"/>
      <w:numFmt w:val="bullet"/>
      <w:lvlText w:val=""/>
      <w:lvlJc w:val="left"/>
      <w:pPr>
        <w:ind w:left="720" w:hanging="360"/>
      </w:pPr>
      <w:rPr>
        <w:rFonts w:hint="default" w:ascii="Symbol" w:hAnsi="Symbol"/>
      </w:rPr>
    </w:lvl>
    <w:lvl w:ilvl="1" w:tplc="6FB6FF40">
      <w:start w:val="1"/>
      <w:numFmt w:val="bullet"/>
      <w:lvlText w:val="o"/>
      <w:lvlJc w:val="left"/>
      <w:pPr>
        <w:ind w:left="1440" w:hanging="360"/>
      </w:pPr>
      <w:rPr>
        <w:rFonts w:hint="default" w:ascii="Courier New" w:hAnsi="Courier New"/>
      </w:rPr>
    </w:lvl>
    <w:lvl w:ilvl="2" w:tplc="DD86DF8C">
      <w:start w:val="1"/>
      <w:numFmt w:val="bullet"/>
      <w:lvlText w:val=""/>
      <w:lvlJc w:val="left"/>
      <w:pPr>
        <w:ind w:left="2160" w:hanging="360"/>
      </w:pPr>
      <w:rPr>
        <w:rFonts w:hint="default" w:ascii="Wingdings" w:hAnsi="Wingdings"/>
      </w:rPr>
    </w:lvl>
    <w:lvl w:ilvl="3" w:tplc="B8481FE8">
      <w:start w:val="1"/>
      <w:numFmt w:val="bullet"/>
      <w:lvlText w:val=""/>
      <w:lvlJc w:val="left"/>
      <w:pPr>
        <w:ind w:left="2880" w:hanging="360"/>
      </w:pPr>
      <w:rPr>
        <w:rFonts w:hint="default" w:ascii="Symbol" w:hAnsi="Symbol"/>
      </w:rPr>
    </w:lvl>
    <w:lvl w:ilvl="4" w:tplc="55D425C0">
      <w:start w:val="1"/>
      <w:numFmt w:val="bullet"/>
      <w:lvlText w:val="o"/>
      <w:lvlJc w:val="left"/>
      <w:pPr>
        <w:ind w:left="3600" w:hanging="360"/>
      </w:pPr>
      <w:rPr>
        <w:rFonts w:hint="default" w:ascii="Courier New" w:hAnsi="Courier New"/>
      </w:rPr>
    </w:lvl>
    <w:lvl w:ilvl="5" w:tplc="B51ED474">
      <w:start w:val="1"/>
      <w:numFmt w:val="bullet"/>
      <w:lvlText w:val=""/>
      <w:lvlJc w:val="left"/>
      <w:pPr>
        <w:ind w:left="4320" w:hanging="360"/>
      </w:pPr>
      <w:rPr>
        <w:rFonts w:hint="default" w:ascii="Wingdings" w:hAnsi="Wingdings"/>
      </w:rPr>
    </w:lvl>
    <w:lvl w:ilvl="6" w:tplc="08225552">
      <w:start w:val="1"/>
      <w:numFmt w:val="bullet"/>
      <w:lvlText w:val=""/>
      <w:lvlJc w:val="left"/>
      <w:pPr>
        <w:ind w:left="5040" w:hanging="360"/>
      </w:pPr>
      <w:rPr>
        <w:rFonts w:hint="default" w:ascii="Symbol" w:hAnsi="Symbol"/>
      </w:rPr>
    </w:lvl>
    <w:lvl w:ilvl="7" w:tplc="B14A1850">
      <w:start w:val="1"/>
      <w:numFmt w:val="bullet"/>
      <w:lvlText w:val="o"/>
      <w:lvlJc w:val="left"/>
      <w:pPr>
        <w:ind w:left="5760" w:hanging="360"/>
      </w:pPr>
      <w:rPr>
        <w:rFonts w:hint="default" w:ascii="Courier New" w:hAnsi="Courier New"/>
      </w:rPr>
    </w:lvl>
    <w:lvl w:ilvl="8" w:tplc="0C04542E">
      <w:start w:val="1"/>
      <w:numFmt w:val="bullet"/>
      <w:lvlText w:val=""/>
      <w:lvlJc w:val="left"/>
      <w:pPr>
        <w:ind w:left="6480" w:hanging="360"/>
      </w:pPr>
      <w:rPr>
        <w:rFonts w:hint="default" w:ascii="Wingdings" w:hAnsi="Wingdings"/>
      </w:rPr>
    </w:lvl>
  </w:abstractNum>
  <w:abstractNum w:abstractNumId="5" w15:restartNumberingAfterBreak="0">
    <w:nsid w:val="198A7199"/>
    <w:multiLevelType w:val="hybridMultilevel"/>
    <w:tmpl w:val="38A2F4F4"/>
    <w:lvl w:ilvl="0" w:tplc="DA72F446">
      <w:start w:val="1"/>
      <w:numFmt w:val="bullet"/>
      <w:lvlText w:val=""/>
      <w:lvlJc w:val="left"/>
      <w:pPr>
        <w:ind w:left="720" w:hanging="360"/>
      </w:pPr>
      <w:rPr>
        <w:rFonts w:hint="default" w:ascii="Symbol" w:hAnsi="Symbol"/>
      </w:rPr>
    </w:lvl>
    <w:lvl w:ilvl="1" w:tplc="EA182DBE">
      <w:start w:val="1"/>
      <w:numFmt w:val="bullet"/>
      <w:lvlText w:val="o"/>
      <w:lvlJc w:val="left"/>
      <w:pPr>
        <w:ind w:left="1440" w:hanging="360"/>
      </w:pPr>
      <w:rPr>
        <w:rFonts w:hint="default" w:ascii="Courier New" w:hAnsi="Courier New"/>
      </w:rPr>
    </w:lvl>
    <w:lvl w:ilvl="2" w:tplc="5C905AE2">
      <w:start w:val="1"/>
      <w:numFmt w:val="bullet"/>
      <w:lvlText w:val=""/>
      <w:lvlJc w:val="left"/>
      <w:pPr>
        <w:ind w:left="2160" w:hanging="360"/>
      </w:pPr>
      <w:rPr>
        <w:rFonts w:hint="default" w:ascii="Wingdings" w:hAnsi="Wingdings"/>
      </w:rPr>
    </w:lvl>
    <w:lvl w:ilvl="3" w:tplc="EB68ADA8">
      <w:start w:val="1"/>
      <w:numFmt w:val="bullet"/>
      <w:lvlText w:val=""/>
      <w:lvlJc w:val="left"/>
      <w:pPr>
        <w:ind w:left="2880" w:hanging="360"/>
      </w:pPr>
      <w:rPr>
        <w:rFonts w:hint="default" w:ascii="Symbol" w:hAnsi="Symbol"/>
      </w:rPr>
    </w:lvl>
    <w:lvl w:ilvl="4" w:tplc="ADC4CDEE">
      <w:start w:val="1"/>
      <w:numFmt w:val="bullet"/>
      <w:lvlText w:val="o"/>
      <w:lvlJc w:val="left"/>
      <w:pPr>
        <w:ind w:left="3600" w:hanging="360"/>
      </w:pPr>
      <w:rPr>
        <w:rFonts w:hint="default" w:ascii="Courier New" w:hAnsi="Courier New"/>
      </w:rPr>
    </w:lvl>
    <w:lvl w:ilvl="5" w:tplc="C1E04132">
      <w:start w:val="1"/>
      <w:numFmt w:val="bullet"/>
      <w:lvlText w:val=""/>
      <w:lvlJc w:val="left"/>
      <w:pPr>
        <w:ind w:left="4320" w:hanging="360"/>
      </w:pPr>
      <w:rPr>
        <w:rFonts w:hint="default" w:ascii="Wingdings" w:hAnsi="Wingdings"/>
      </w:rPr>
    </w:lvl>
    <w:lvl w:ilvl="6" w:tplc="67547B0E">
      <w:start w:val="1"/>
      <w:numFmt w:val="bullet"/>
      <w:lvlText w:val=""/>
      <w:lvlJc w:val="left"/>
      <w:pPr>
        <w:ind w:left="5040" w:hanging="360"/>
      </w:pPr>
      <w:rPr>
        <w:rFonts w:hint="default" w:ascii="Symbol" w:hAnsi="Symbol"/>
      </w:rPr>
    </w:lvl>
    <w:lvl w:ilvl="7" w:tplc="421475DE">
      <w:start w:val="1"/>
      <w:numFmt w:val="bullet"/>
      <w:lvlText w:val="o"/>
      <w:lvlJc w:val="left"/>
      <w:pPr>
        <w:ind w:left="5760" w:hanging="360"/>
      </w:pPr>
      <w:rPr>
        <w:rFonts w:hint="default" w:ascii="Courier New" w:hAnsi="Courier New"/>
      </w:rPr>
    </w:lvl>
    <w:lvl w:ilvl="8" w:tplc="3F121F64">
      <w:start w:val="1"/>
      <w:numFmt w:val="bullet"/>
      <w:lvlText w:val=""/>
      <w:lvlJc w:val="left"/>
      <w:pPr>
        <w:ind w:left="6480" w:hanging="360"/>
      </w:pPr>
      <w:rPr>
        <w:rFonts w:hint="default" w:ascii="Wingdings" w:hAnsi="Wingdings"/>
      </w:rPr>
    </w:lvl>
  </w:abstractNum>
  <w:abstractNum w:abstractNumId="6" w15:restartNumberingAfterBreak="0">
    <w:nsid w:val="215575AE"/>
    <w:multiLevelType w:val="hybridMultilevel"/>
    <w:tmpl w:val="CE5C207E"/>
    <w:lvl w:ilvl="0" w:tplc="08B68264">
      <w:start w:val="1"/>
      <w:numFmt w:val="bullet"/>
      <w:lvlText w:val="•"/>
      <w:lvlJc w:val="left"/>
      <w:pPr>
        <w:ind w:left="5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43274AA">
      <w:start w:val="1"/>
      <w:numFmt w:val="bullet"/>
      <w:lvlText w:val="o"/>
      <w:lvlJc w:val="left"/>
      <w:pPr>
        <w:ind w:left="133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D54729A">
      <w:start w:val="1"/>
      <w:numFmt w:val="bullet"/>
      <w:lvlText w:val="▪"/>
      <w:lvlJc w:val="left"/>
      <w:pPr>
        <w:ind w:left="20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0CDC9612">
      <w:start w:val="1"/>
      <w:numFmt w:val="bullet"/>
      <w:lvlText w:val="•"/>
      <w:lvlJc w:val="left"/>
      <w:pPr>
        <w:ind w:left="277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E5C25AE">
      <w:start w:val="1"/>
      <w:numFmt w:val="bullet"/>
      <w:lvlText w:val="o"/>
      <w:lvlJc w:val="left"/>
      <w:pPr>
        <w:ind w:left="349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6C26750">
      <w:start w:val="1"/>
      <w:numFmt w:val="bullet"/>
      <w:lvlText w:val="▪"/>
      <w:lvlJc w:val="left"/>
      <w:pPr>
        <w:ind w:left="421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D4D8DA78">
      <w:start w:val="1"/>
      <w:numFmt w:val="bullet"/>
      <w:lvlText w:val="•"/>
      <w:lvlJc w:val="left"/>
      <w:pPr>
        <w:ind w:left="493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B16AABC">
      <w:start w:val="1"/>
      <w:numFmt w:val="bullet"/>
      <w:lvlText w:val="o"/>
      <w:lvlJc w:val="left"/>
      <w:pPr>
        <w:ind w:left="56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AA45890">
      <w:start w:val="1"/>
      <w:numFmt w:val="bullet"/>
      <w:lvlText w:val="▪"/>
      <w:lvlJc w:val="left"/>
      <w:pPr>
        <w:ind w:left="63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250E3D5A"/>
    <w:multiLevelType w:val="hybridMultilevel"/>
    <w:tmpl w:val="EF6A3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A04E29"/>
    <w:multiLevelType w:val="hybridMultilevel"/>
    <w:tmpl w:val="4F0294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7D23888"/>
    <w:multiLevelType w:val="hybridMultilevel"/>
    <w:tmpl w:val="FD30DFBA"/>
    <w:lvl w:ilvl="0" w:tplc="0C090001">
      <w:start w:val="1"/>
      <w:numFmt w:val="bullet"/>
      <w:lvlText w:val=""/>
      <w:lvlJc w:val="left"/>
      <w:pPr>
        <w:ind w:left="502" w:hanging="360"/>
      </w:pPr>
      <w:rPr>
        <w:rFonts w:hint="default" w:ascii="Symbol" w:hAnsi="Symbol"/>
      </w:rPr>
    </w:lvl>
    <w:lvl w:ilvl="1" w:tplc="0C090003">
      <w:start w:val="1"/>
      <w:numFmt w:val="bullet"/>
      <w:lvlText w:val="o"/>
      <w:lvlJc w:val="left"/>
      <w:pPr>
        <w:ind w:left="1222" w:hanging="360"/>
      </w:pPr>
      <w:rPr>
        <w:rFonts w:hint="default" w:ascii="Courier New" w:hAnsi="Courier New" w:cs="Courier New"/>
      </w:rPr>
    </w:lvl>
    <w:lvl w:ilvl="2" w:tplc="0C090005" w:tentative="1">
      <w:start w:val="1"/>
      <w:numFmt w:val="bullet"/>
      <w:lvlText w:val=""/>
      <w:lvlJc w:val="left"/>
      <w:pPr>
        <w:ind w:left="1942" w:hanging="360"/>
      </w:pPr>
      <w:rPr>
        <w:rFonts w:hint="default" w:ascii="Wingdings" w:hAnsi="Wingdings"/>
      </w:rPr>
    </w:lvl>
    <w:lvl w:ilvl="3" w:tplc="0C090001" w:tentative="1">
      <w:start w:val="1"/>
      <w:numFmt w:val="bullet"/>
      <w:lvlText w:val=""/>
      <w:lvlJc w:val="left"/>
      <w:pPr>
        <w:ind w:left="2662" w:hanging="360"/>
      </w:pPr>
      <w:rPr>
        <w:rFonts w:hint="default" w:ascii="Symbol" w:hAnsi="Symbol"/>
      </w:rPr>
    </w:lvl>
    <w:lvl w:ilvl="4" w:tplc="0C090003" w:tentative="1">
      <w:start w:val="1"/>
      <w:numFmt w:val="bullet"/>
      <w:lvlText w:val="o"/>
      <w:lvlJc w:val="left"/>
      <w:pPr>
        <w:ind w:left="3382" w:hanging="360"/>
      </w:pPr>
      <w:rPr>
        <w:rFonts w:hint="default" w:ascii="Courier New" w:hAnsi="Courier New" w:cs="Courier New"/>
      </w:rPr>
    </w:lvl>
    <w:lvl w:ilvl="5" w:tplc="0C090005" w:tentative="1">
      <w:start w:val="1"/>
      <w:numFmt w:val="bullet"/>
      <w:lvlText w:val=""/>
      <w:lvlJc w:val="left"/>
      <w:pPr>
        <w:ind w:left="4102" w:hanging="360"/>
      </w:pPr>
      <w:rPr>
        <w:rFonts w:hint="default" w:ascii="Wingdings" w:hAnsi="Wingdings"/>
      </w:rPr>
    </w:lvl>
    <w:lvl w:ilvl="6" w:tplc="0C090001" w:tentative="1">
      <w:start w:val="1"/>
      <w:numFmt w:val="bullet"/>
      <w:lvlText w:val=""/>
      <w:lvlJc w:val="left"/>
      <w:pPr>
        <w:ind w:left="4822" w:hanging="360"/>
      </w:pPr>
      <w:rPr>
        <w:rFonts w:hint="default" w:ascii="Symbol" w:hAnsi="Symbol"/>
      </w:rPr>
    </w:lvl>
    <w:lvl w:ilvl="7" w:tplc="0C090003" w:tentative="1">
      <w:start w:val="1"/>
      <w:numFmt w:val="bullet"/>
      <w:lvlText w:val="o"/>
      <w:lvlJc w:val="left"/>
      <w:pPr>
        <w:ind w:left="5542" w:hanging="360"/>
      </w:pPr>
      <w:rPr>
        <w:rFonts w:hint="default" w:ascii="Courier New" w:hAnsi="Courier New" w:cs="Courier New"/>
      </w:rPr>
    </w:lvl>
    <w:lvl w:ilvl="8" w:tplc="0C090005" w:tentative="1">
      <w:start w:val="1"/>
      <w:numFmt w:val="bullet"/>
      <w:lvlText w:val=""/>
      <w:lvlJc w:val="left"/>
      <w:pPr>
        <w:ind w:left="6262" w:hanging="360"/>
      </w:pPr>
      <w:rPr>
        <w:rFonts w:hint="default" w:ascii="Wingdings" w:hAnsi="Wingdings"/>
      </w:rPr>
    </w:lvl>
  </w:abstractNum>
  <w:abstractNum w:abstractNumId="10" w15:restartNumberingAfterBreak="0">
    <w:nsid w:val="39C08343"/>
    <w:multiLevelType w:val="hybridMultilevel"/>
    <w:tmpl w:val="0C5EDF6E"/>
    <w:lvl w:ilvl="0" w:tplc="04F22678">
      <w:start w:val="1"/>
      <w:numFmt w:val="bullet"/>
      <w:lvlText w:val="•"/>
      <w:lvlJc w:val="left"/>
      <w:pPr>
        <w:ind w:left="720" w:hanging="360"/>
      </w:pPr>
      <w:rPr>
        <w:rFonts w:hint="default" w:ascii="Courier New" w:hAnsi="Courier New"/>
      </w:rPr>
    </w:lvl>
    <w:lvl w:ilvl="1" w:tplc="3C62D4A4">
      <w:start w:val="1"/>
      <w:numFmt w:val="bullet"/>
      <w:lvlText w:val="o"/>
      <w:lvlJc w:val="left"/>
      <w:pPr>
        <w:ind w:left="1440" w:hanging="360"/>
      </w:pPr>
      <w:rPr>
        <w:rFonts w:hint="default" w:ascii="Courier New" w:hAnsi="Courier New"/>
      </w:rPr>
    </w:lvl>
    <w:lvl w:ilvl="2" w:tplc="2E5A8868">
      <w:start w:val="1"/>
      <w:numFmt w:val="bullet"/>
      <w:lvlText w:val=""/>
      <w:lvlJc w:val="left"/>
      <w:pPr>
        <w:ind w:left="2160" w:hanging="360"/>
      </w:pPr>
      <w:rPr>
        <w:rFonts w:hint="default" w:ascii="Wingdings" w:hAnsi="Wingdings"/>
      </w:rPr>
    </w:lvl>
    <w:lvl w:ilvl="3" w:tplc="8ED855E2">
      <w:start w:val="1"/>
      <w:numFmt w:val="bullet"/>
      <w:lvlText w:val=""/>
      <w:lvlJc w:val="left"/>
      <w:pPr>
        <w:ind w:left="2880" w:hanging="360"/>
      </w:pPr>
      <w:rPr>
        <w:rFonts w:hint="default" w:ascii="Symbol" w:hAnsi="Symbol"/>
      </w:rPr>
    </w:lvl>
    <w:lvl w:ilvl="4" w:tplc="11FAE726">
      <w:start w:val="1"/>
      <w:numFmt w:val="bullet"/>
      <w:lvlText w:val="o"/>
      <w:lvlJc w:val="left"/>
      <w:pPr>
        <w:ind w:left="3600" w:hanging="360"/>
      </w:pPr>
      <w:rPr>
        <w:rFonts w:hint="default" w:ascii="Courier New" w:hAnsi="Courier New"/>
      </w:rPr>
    </w:lvl>
    <w:lvl w:ilvl="5" w:tplc="5734BACE">
      <w:start w:val="1"/>
      <w:numFmt w:val="bullet"/>
      <w:lvlText w:val=""/>
      <w:lvlJc w:val="left"/>
      <w:pPr>
        <w:ind w:left="4320" w:hanging="360"/>
      </w:pPr>
      <w:rPr>
        <w:rFonts w:hint="default" w:ascii="Wingdings" w:hAnsi="Wingdings"/>
      </w:rPr>
    </w:lvl>
    <w:lvl w:ilvl="6" w:tplc="ED265D90">
      <w:start w:val="1"/>
      <w:numFmt w:val="bullet"/>
      <w:lvlText w:val=""/>
      <w:lvlJc w:val="left"/>
      <w:pPr>
        <w:ind w:left="5040" w:hanging="360"/>
      </w:pPr>
      <w:rPr>
        <w:rFonts w:hint="default" w:ascii="Symbol" w:hAnsi="Symbol"/>
      </w:rPr>
    </w:lvl>
    <w:lvl w:ilvl="7" w:tplc="EA5EC930">
      <w:start w:val="1"/>
      <w:numFmt w:val="bullet"/>
      <w:lvlText w:val="o"/>
      <w:lvlJc w:val="left"/>
      <w:pPr>
        <w:ind w:left="5760" w:hanging="360"/>
      </w:pPr>
      <w:rPr>
        <w:rFonts w:hint="default" w:ascii="Courier New" w:hAnsi="Courier New"/>
      </w:rPr>
    </w:lvl>
    <w:lvl w:ilvl="8" w:tplc="CDEA35DE">
      <w:start w:val="1"/>
      <w:numFmt w:val="bullet"/>
      <w:lvlText w:val=""/>
      <w:lvlJc w:val="left"/>
      <w:pPr>
        <w:ind w:left="6480" w:hanging="360"/>
      </w:pPr>
      <w:rPr>
        <w:rFonts w:hint="default" w:ascii="Wingdings" w:hAnsi="Wingdings"/>
      </w:rPr>
    </w:lvl>
  </w:abstractNum>
  <w:abstractNum w:abstractNumId="11" w15:restartNumberingAfterBreak="0">
    <w:nsid w:val="40513083"/>
    <w:multiLevelType w:val="hybridMultilevel"/>
    <w:tmpl w:val="DAC2CE72"/>
    <w:lvl w:ilvl="0" w:tplc="0C090001">
      <w:start w:val="1"/>
      <w:numFmt w:val="bullet"/>
      <w:lvlText w:val=""/>
      <w:lvlJc w:val="left"/>
      <w:pPr>
        <w:ind w:left="274"/>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98989A38">
      <w:start w:val="1"/>
      <w:numFmt w:val="bullet"/>
      <w:lvlText w:val="o"/>
      <w:lvlJc w:val="left"/>
      <w:pPr>
        <w:ind w:left="149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F3A6DECC">
      <w:start w:val="1"/>
      <w:numFmt w:val="bullet"/>
      <w:lvlText w:val="▪"/>
      <w:lvlJc w:val="left"/>
      <w:pPr>
        <w:ind w:left="221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BF105DA0">
      <w:start w:val="1"/>
      <w:numFmt w:val="bullet"/>
      <w:lvlText w:val="•"/>
      <w:lvlJc w:val="left"/>
      <w:pPr>
        <w:ind w:left="293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2BA22E30">
      <w:start w:val="1"/>
      <w:numFmt w:val="bullet"/>
      <w:lvlText w:val="o"/>
      <w:lvlJc w:val="left"/>
      <w:pPr>
        <w:ind w:left="365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53B0F090">
      <w:start w:val="1"/>
      <w:numFmt w:val="bullet"/>
      <w:lvlText w:val="▪"/>
      <w:lvlJc w:val="left"/>
      <w:pPr>
        <w:ind w:left="437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43B2620E">
      <w:start w:val="1"/>
      <w:numFmt w:val="bullet"/>
      <w:lvlText w:val="•"/>
      <w:lvlJc w:val="left"/>
      <w:pPr>
        <w:ind w:left="509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35988622">
      <w:start w:val="1"/>
      <w:numFmt w:val="bullet"/>
      <w:lvlText w:val="o"/>
      <w:lvlJc w:val="left"/>
      <w:pPr>
        <w:ind w:left="581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66F2B772">
      <w:start w:val="1"/>
      <w:numFmt w:val="bullet"/>
      <w:lvlText w:val="▪"/>
      <w:lvlJc w:val="left"/>
      <w:pPr>
        <w:ind w:left="653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418D0B28"/>
    <w:multiLevelType w:val="hybridMultilevel"/>
    <w:tmpl w:val="7C0EB2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7D738B8"/>
    <w:multiLevelType w:val="hybridMultilevel"/>
    <w:tmpl w:val="AF92E6F6"/>
    <w:lvl w:ilvl="0" w:tplc="3112EB84">
      <w:numFmt w:val="bullet"/>
      <w:lvlText w:val="-"/>
      <w:lvlJc w:val="left"/>
      <w:pPr>
        <w:ind w:left="1080" w:hanging="360"/>
      </w:pPr>
      <w:rPr>
        <w:rFonts w:hint="default" w:ascii="Calibri Light" w:hAnsi="Calibri Light" w:eastAsia="Times New Roman" w:cs="Calibri Light"/>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4" w15:restartNumberingAfterBreak="0">
    <w:nsid w:val="4A6C4E0B"/>
    <w:multiLevelType w:val="hybridMultilevel"/>
    <w:tmpl w:val="800A9CC0"/>
    <w:lvl w:ilvl="0" w:tplc="FABED942">
      <w:start w:val="1"/>
      <w:numFmt w:val="bullet"/>
      <w:lvlText w:val="•"/>
      <w:lvlJc w:val="left"/>
      <w:pPr>
        <w:ind w:left="5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456C444">
      <w:start w:val="1"/>
      <w:numFmt w:val="bullet"/>
      <w:lvlText w:val="o"/>
      <w:lvlJc w:val="left"/>
      <w:pPr>
        <w:ind w:left="133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020944A">
      <w:start w:val="1"/>
      <w:numFmt w:val="bullet"/>
      <w:lvlText w:val="▪"/>
      <w:lvlJc w:val="left"/>
      <w:pPr>
        <w:ind w:left="20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58008326">
      <w:start w:val="1"/>
      <w:numFmt w:val="bullet"/>
      <w:lvlText w:val="•"/>
      <w:lvlJc w:val="left"/>
      <w:pPr>
        <w:ind w:left="277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74AF32E">
      <w:start w:val="1"/>
      <w:numFmt w:val="bullet"/>
      <w:lvlText w:val="o"/>
      <w:lvlJc w:val="left"/>
      <w:pPr>
        <w:ind w:left="349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EBA0086A">
      <w:start w:val="1"/>
      <w:numFmt w:val="bullet"/>
      <w:lvlText w:val="▪"/>
      <w:lvlJc w:val="left"/>
      <w:pPr>
        <w:ind w:left="421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19E4BB5A">
      <w:start w:val="1"/>
      <w:numFmt w:val="bullet"/>
      <w:lvlText w:val="•"/>
      <w:lvlJc w:val="left"/>
      <w:pPr>
        <w:ind w:left="493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688B6A2">
      <w:start w:val="1"/>
      <w:numFmt w:val="bullet"/>
      <w:lvlText w:val="o"/>
      <w:lvlJc w:val="left"/>
      <w:pPr>
        <w:ind w:left="56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DE424570">
      <w:start w:val="1"/>
      <w:numFmt w:val="bullet"/>
      <w:lvlText w:val="▪"/>
      <w:lvlJc w:val="left"/>
      <w:pPr>
        <w:ind w:left="63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4F3156AE"/>
    <w:multiLevelType w:val="hybridMultilevel"/>
    <w:tmpl w:val="4A6EAF9A"/>
    <w:lvl w:ilvl="0" w:tplc="1EC27B60">
      <w:start w:val="1"/>
      <w:numFmt w:val="bullet"/>
      <w:lvlText w:val="•"/>
      <w:lvlJc w:val="left"/>
      <w:pPr>
        <w:ind w:left="14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13E3C98">
      <w:start w:val="1"/>
      <w:numFmt w:val="bullet"/>
      <w:lvlText w:val="o"/>
      <w:lvlJc w:val="left"/>
      <w:pPr>
        <w:ind w:left="133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4145536">
      <w:start w:val="1"/>
      <w:numFmt w:val="bullet"/>
      <w:lvlText w:val="▪"/>
      <w:lvlJc w:val="left"/>
      <w:pPr>
        <w:ind w:left="20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54E68192">
      <w:start w:val="1"/>
      <w:numFmt w:val="bullet"/>
      <w:lvlText w:val="•"/>
      <w:lvlJc w:val="left"/>
      <w:pPr>
        <w:ind w:left="277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242ACB2A">
      <w:start w:val="1"/>
      <w:numFmt w:val="bullet"/>
      <w:lvlText w:val="o"/>
      <w:lvlJc w:val="left"/>
      <w:pPr>
        <w:ind w:left="349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9D20420E">
      <w:start w:val="1"/>
      <w:numFmt w:val="bullet"/>
      <w:lvlText w:val="▪"/>
      <w:lvlJc w:val="left"/>
      <w:pPr>
        <w:ind w:left="421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A164FC82">
      <w:start w:val="1"/>
      <w:numFmt w:val="bullet"/>
      <w:lvlText w:val="•"/>
      <w:lvlJc w:val="left"/>
      <w:pPr>
        <w:ind w:left="493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818304A">
      <w:start w:val="1"/>
      <w:numFmt w:val="bullet"/>
      <w:lvlText w:val="o"/>
      <w:lvlJc w:val="left"/>
      <w:pPr>
        <w:ind w:left="56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01EAB482">
      <w:start w:val="1"/>
      <w:numFmt w:val="bullet"/>
      <w:lvlText w:val="▪"/>
      <w:lvlJc w:val="left"/>
      <w:pPr>
        <w:ind w:left="63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52A12DC4"/>
    <w:multiLevelType w:val="hybridMultilevel"/>
    <w:tmpl w:val="0DF8480A"/>
    <w:lvl w:ilvl="0" w:tplc="BF105DA0">
      <w:start w:val="1"/>
      <w:numFmt w:val="bullet"/>
      <w:lvlText w:val="•"/>
      <w:lvlJc w:val="left"/>
      <w:pPr>
        <w:ind w:left="720" w:hanging="3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61E5BB5"/>
    <w:multiLevelType w:val="hybridMultilevel"/>
    <w:tmpl w:val="EA42AA0C"/>
    <w:lvl w:ilvl="0" w:tplc="E78C6244">
      <w:numFmt w:val="bullet"/>
      <w:lvlText w:val="-"/>
      <w:lvlJc w:val="left"/>
      <w:pPr>
        <w:ind w:left="578" w:hanging="360"/>
      </w:pPr>
      <w:rPr>
        <w:rFonts w:hint="default" w:ascii="Calibri" w:hAnsi="Calibri" w:eastAsiaTheme="minorHAnsi" w:cstheme="minorBidi"/>
      </w:rPr>
    </w:lvl>
    <w:lvl w:ilvl="1" w:tplc="04090003">
      <w:start w:val="1"/>
      <w:numFmt w:val="bullet"/>
      <w:lvlText w:val="o"/>
      <w:lvlJc w:val="left"/>
      <w:pPr>
        <w:ind w:left="1298" w:hanging="360"/>
      </w:pPr>
      <w:rPr>
        <w:rFonts w:hint="default" w:ascii="Courier New" w:hAnsi="Courier New" w:cs="Courier New"/>
      </w:rPr>
    </w:lvl>
    <w:lvl w:ilvl="2" w:tplc="04090005" w:tentative="1">
      <w:start w:val="1"/>
      <w:numFmt w:val="bullet"/>
      <w:lvlText w:val=""/>
      <w:lvlJc w:val="left"/>
      <w:pPr>
        <w:ind w:left="2018" w:hanging="360"/>
      </w:pPr>
      <w:rPr>
        <w:rFonts w:hint="default" w:ascii="Wingdings" w:hAnsi="Wingdings"/>
      </w:rPr>
    </w:lvl>
    <w:lvl w:ilvl="3" w:tplc="04090001" w:tentative="1">
      <w:start w:val="1"/>
      <w:numFmt w:val="bullet"/>
      <w:lvlText w:val=""/>
      <w:lvlJc w:val="left"/>
      <w:pPr>
        <w:ind w:left="2738" w:hanging="360"/>
      </w:pPr>
      <w:rPr>
        <w:rFonts w:hint="default" w:ascii="Symbol" w:hAnsi="Symbol"/>
      </w:rPr>
    </w:lvl>
    <w:lvl w:ilvl="4" w:tplc="04090003" w:tentative="1">
      <w:start w:val="1"/>
      <w:numFmt w:val="bullet"/>
      <w:lvlText w:val="o"/>
      <w:lvlJc w:val="left"/>
      <w:pPr>
        <w:ind w:left="3458" w:hanging="360"/>
      </w:pPr>
      <w:rPr>
        <w:rFonts w:hint="default" w:ascii="Courier New" w:hAnsi="Courier New" w:cs="Courier New"/>
      </w:rPr>
    </w:lvl>
    <w:lvl w:ilvl="5" w:tplc="04090005" w:tentative="1">
      <w:start w:val="1"/>
      <w:numFmt w:val="bullet"/>
      <w:lvlText w:val=""/>
      <w:lvlJc w:val="left"/>
      <w:pPr>
        <w:ind w:left="4178" w:hanging="360"/>
      </w:pPr>
      <w:rPr>
        <w:rFonts w:hint="default" w:ascii="Wingdings" w:hAnsi="Wingdings"/>
      </w:rPr>
    </w:lvl>
    <w:lvl w:ilvl="6" w:tplc="04090001" w:tentative="1">
      <w:start w:val="1"/>
      <w:numFmt w:val="bullet"/>
      <w:lvlText w:val=""/>
      <w:lvlJc w:val="left"/>
      <w:pPr>
        <w:ind w:left="4898" w:hanging="360"/>
      </w:pPr>
      <w:rPr>
        <w:rFonts w:hint="default" w:ascii="Symbol" w:hAnsi="Symbol"/>
      </w:rPr>
    </w:lvl>
    <w:lvl w:ilvl="7" w:tplc="04090003" w:tentative="1">
      <w:start w:val="1"/>
      <w:numFmt w:val="bullet"/>
      <w:lvlText w:val="o"/>
      <w:lvlJc w:val="left"/>
      <w:pPr>
        <w:ind w:left="5618" w:hanging="360"/>
      </w:pPr>
      <w:rPr>
        <w:rFonts w:hint="default" w:ascii="Courier New" w:hAnsi="Courier New" w:cs="Courier New"/>
      </w:rPr>
    </w:lvl>
    <w:lvl w:ilvl="8" w:tplc="04090005" w:tentative="1">
      <w:start w:val="1"/>
      <w:numFmt w:val="bullet"/>
      <w:lvlText w:val=""/>
      <w:lvlJc w:val="left"/>
      <w:pPr>
        <w:ind w:left="6338" w:hanging="360"/>
      </w:pPr>
      <w:rPr>
        <w:rFonts w:hint="default" w:ascii="Wingdings" w:hAnsi="Wingdings"/>
      </w:rPr>
    </w:lvl>
  </w:abstractNum>
  <w:abstractNum w:abstractNumId="18" w15:restartNumberingAfterBreak="0">
    <w:nsid w:val="696F0940"/>
    <w:multiLevelType w:val="hybridMultilevel"/>
    <w:tmpl w:val="2D209DCA"/>
    <w:lvl w:ilvl="0" w:tplc="0C090001">
      <w:start w:val="1"/>
      <w:numFmt w:val="bullet"/>
      <w:lvlText w:val=""/>
      <w:lvlJc w:val="left"/>
      <w:pPr>
        <w:ind w:left="1080" w:hanging="360"/>
      </w:pPr>
      <w:rPr>
        <w:rFonts w:hint="default" w:ascii="Symbol" w:hAnsi="Symbol"/>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9" w15:restartNumberingAfterBreak="0">
    <w:nsid w:val="6ABE3E75"/>
    <w:multiLevelType w:val="hybridMultilevel"/>
    <w:tmpl w:val="3C4482DE"/>
    <w:lvl w:ilvl="0" w:tplc="E78C6244">
      <w:numFmt w:val="bullet"/>
      <w:lvlText w:val="-"/>
      <w:lvlJc w:val="left"/>
      <w:pPr>
        <w:ind w:left="360" w:hanging="360"/>
      </w:pPr>
      <w:rPr>
        <w:rFonts w:hint="default" w:ascii="Calibri" w:hAnsi="Calibri" w:eastAsiaTheme="minorHAnsi" w:cstheme="minorBidi"/>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6DB63CFD"/>
    <w:multiLevelType w:val="hybridMultilevel"/>
    <w:tmpl w:val="9C944C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FF7177E"/>
    <w:multiLevelType w:val="hybridMultilevel"/>
    <w:tmpl w:val="C5BEC81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322409F"/>
    <w:multiLevelType w:val="hybridMultilevel"/>
    <w:tmpl w:val="8D36DA26"/>
    <w:lvl w:ilvl="0" w:tplc="0C090001">
      <w:start w:val="1"/>
      <w:numFmt w:val="bullet"/>
      <w:lvlText w:val=""/>
      <w:lvlJc w:val="left"/>
      <w:pPr>
        <w:ind w:left="72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C840C0E0">
      <w:start w:val="1"/>
      <w:numFmt w:val="bullet"/>
      <w:lvlText w:val="o"/>
      <w:lvlJc w:val="left"/>
      <w:pPr>
        <w:ind w:left="154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07CC5F10">
      <w:start w:val="1"/>
      <w:numFmt w:val="bullet"/>
      <w:lvlText w:val="▪"/>
      <w:lvlJc w:val="left"/>
      <w:pPr>
        <w:ind w:left="226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4EB84B40">
      <w:start w:val="1"/>
      <w:numFmt w:val="bullet"/>
      <w:lvlText w:val="•"/>
      <w:lvlJc w:val="left"/>
      <w:pPr>
        <w:ind w:left="298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45F4F07C">
      <w:start w:val="1"/>
      <w:numFmt w:val="bullet"/>
      <w:lvlText w:val="o"/>
      <w:lvlJc w:val="left"/>
      <w:pPr>
        <w:ind w:left="370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71809F7E">
      <w:start w:val="1"/>
      <w:numFmt w:val="bullet"/>
      <w:lvlText w:val="▪"/>
      <w:lvlJc w:val="left"/>
      <w:pPr>
        <w:ind w:left="442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4C3C21B2">
      <w:start w:val="1"/>
      <w:numFmt w:val="bullet"/>
      <w:lvlText w:val="•"/>
      <w:lvlJc w:val="left"/>
      <w:pPr>
        <w:ind w:left="514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15E8BFBC">
      <w:start w:val="1"/>
      <w:numFmt w:val="bullet"/>
      <w:lvlText w:val="o"/>
      <w:lvlJc w:val="left"/>
      <w:pPr>
        <w:ind w:left="586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3A320D8C">
      <w:start w:val="1"/>
      <w:numFmt w:val="bullet"/>
      <w:lvlText w:val="▪"/>
      <w:lvlJc w:val="left"/>
      <w:pPr>
        <w:ind w:left="6586"/>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7C966138"/>
    <w:multiLevelType w:val="hybridMultilevel"/>
    <w:tmpl w:val="C3983ED0"/>
    <w:lvl w:ilvl="0" w:tplc="0C090001">
      <w:start w:val="1"/>
      <w:numFmt w:val="bullet"/>
      <w:lvlText w:val=""/>
      <w:lvlJc w:val="left"/>
      <w:pPr>
        <w:ind w:left="36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CA3C11C0">
      <w:start w:val="1"/>
      <w:numFmt w:val="bullet"/>
      <w:lvlText w:val="o"/>
      <w:lvlJc w:val="left"/>
      <w:pPr>
        <w:ind w:left="154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42DC5DA6">
      <w:start w:val="1"/>
      <w:numFmt w:val="bullet"/>
      <w:lvlText w:val="▪"/>
      <w:lvlJc w:val="left"/>
      <w:pPr>
        <w:ind w:left="226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0AFCEA54">
      <w:start w:val="1"/>
      <w:numFmt w:val="bullet"/>
      <w:lvlText w:val="•"/>
      <w:lvlJc w:val="left"/>
      <w:pPr>
        <w:ind w:left="298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1AA4776C">
      <w:start w:val="1"/>
      <w:numFmt w:val="bullet"/>
      <w:lvlText w:val="o"/>
      <w:lvlJc w:val="left"/>
      <w:pPr>
        <w:ind w:left="370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F564812A">
      <w:start w:val="1"/>
      <w:numFmt w:val="bullet"/>
      <w:lvlText w:val="▪"/>
      <w:lvlJc w:val="left"/>
      <w:pPr>
        <w:ind w:left="442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8AB6D4D6">
      <w:start w:val="1"/>
      <w:numFmt w:val="bullet"/>
      <w:lvlText w:val="•"/>
      <w:lvlJc w:val="left"/>
      <w:pPr>
        <w:ind w:left="514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A4BC4754">
      <w:start w:val="1"/>
      <w:numFmt w:val="bullet"/>
      <w:lvlText w:val="o"/>
      <w:lvlJc w:val="left"/>
      <w:pPr>
        <w:ind w:left="586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B7A6D8E2">
      <w:start w:val="1"/>
      <w:numFmt w:val="bullet"/>
      <w:lvlText w:val="▪"/>
      <w:lvlJc w:val="left"/>
      <w:pPr>
        <w:ind w:left="6588"/>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24" w15:restartNumberingAfterBreak="0">
    <w:nsid w:val="7E265507"/>
    <w:multiLevelType w:val="hybridMultilevel"/>
    <w:tmpl w:val="756AE7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19"/>
  </w:num>
  <w:num w:numId="3">
    <w:abstractNumId w:val="8"/>
  </w:num>
  <w:num w:numId="4">
    <w:abstractNumId w:val="17"/>
  </w:num>
  <w:num w:numId="5">
    <w:abstractNumId w:val="13"/>
  </w:num>
  <w:num w:numId="6">
    <w:abstractNumId w:val="20"/>
  </w:num>
  <w:num w:numId="7">
    <w:abstractNumId w:val="7"/>
  </w:num>
  <w:num w:numId="8">
    <w:abstractNumId w:val="1"/>
  </w:num>
  <w:num w:numId="9">
    <w:abstractNumId w:val="24"/>
  </w:num>
  <w:num w:numId="10">
    <w:abstractNumId w:val="2"/>
  </w:num>
  <w:num w:numId="11">
    <w:abstractNumId w:val="12"/>
  </w:num>
  <w:num w:numId="12">
    <w:abstractNumId w:val="5"/>
  </w:num>
  <w:num w:numId="13">
    <w:abstractNumId w:val="4"/>
  </w:num>
  <w:num w:numId="14">
    <w:abstractNumId w:val="11"/>
  </w:num>
  <w:num w:numId="15">
    <w:abstractNumId w:val="0"/>
  </w:num>
  <w:num w:numId="16">
    <w:abstractNumId w:val="23"/>
  </w:num>
  <w:num w:numId="17">
    <w:abstractNumId w:val="22"/>
  </w:num>
  <w:num w:numId="18">
    <w:abstractNumId w:val="21"/>
  </w:num>
  <w:num w:numId="19">
    <w:abstractNumId w:val="18"/>
  </w:num>
  <w:num w:numId="20">
    <w:abstractNumId w:val="3"/>
  </w:num>
  <w:num w:numId="21">
    <w:abstractNumId w:val="15"/>
  </w:num>
  <w:num w:numId="22">
    <w:abstractNumId w:val="10"/>
  </w:num>
  <w:num w:numId="23">
    <w:abstractNumId w:val="16"/>
  </w:num>
  <w:num w:numId="24">
    <w:abstractNumId w:val="14"/>
  </w:num>
  <w:num w:numId="2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7"/>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B8"/>
    <w:rsid w:val="000351E0"/>
    <w:rsid w:val="00156607"/>
    <w:rsid w:val="002E799C"/>
    <w:rsid w:val="003866B3"/>
    <w:rsid w:val="00410DB8"/>
    <w:rsid w:val="004E0050"/>
    <w:rsid w:val="00593E36"/>
    <w:rsid w:val="005B6BE1"/>
    <w:rsid w:val="00720817"/>
    <w:rsid w:val="00733EAC"/>
    <w:rsid w:val="007446FB"/>
    <w:rsid w:val="007E1297"/>
    <w:rsid w:val="0083405E"/>
    <w:rsid w:val="00912909"/>
    <w:rsid w:val="00913828"/>
    <w:rsid w:val="00A67804"/>
    <w:rsid w:val="00AD040F"/>
    <w:rsid w:val="00B57238"/>
    <w:rsid w:val="00BE4255"/>
    <w:rsid w:val="00C3793B"/>
    <w:rsid w:val="00CD5DAC"/>
    <w:rsid w:val="00D75FD6"/>
    <w:rsid w:val="00D9456D"/>
    <w:rsid w:val="00DF0AE5"/>
    <w:rsid w:val="00E133FA"/>
    <w:rsid w:val="00F02720"/>
    <w:rsid w:val="00F12D74"/>
    <w:rsid w:val="031AA868"/>
    <w:rsid w:val="06A96792"/>
    <w:rsid w:val="0AF4BE2D"/>
    <w:rsid w:val="2A0A053D"/>
    <w:rsid w:val="2C2D6D98"/>
    <w:rsid w:val="4ADF4D74"/>
    <w:rsid w:val="65545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B417"/>
  <w15:chartTrackingRefBased/>
  <w15:docId w15:val="{FBC2EC03-3A3F-47DC-B3CA-28411BF8EE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1297"/>
  </w:style>
  <w:style w:type="paragraph" w:styleId="Heading1">
    <w:name w:val="heading 1"/>
    <w:basedOn w:val="Normal"/>
    <w:next w:val="Normal"/>
    <w:link w:val="Heading1Char"/>
    <w:uiPriority w:val="9"/>
    <w:qFormat/>
    <w:rsid w:val="00733EAC"/>
    <w:pPr>
      <w:keepNext/>
      <w:keepLines/>
      <w:spacing w:before="320" w:after="0" w:line="240" w:lineRule="auto"/>
      <w:outlineLvl w:val="0"/>
    </w:pPr>
    <w:rPr>
      <w:rFonts w:asciiTheme="majorHAnsi" w:hAnsiTheme="majorHAnsi" w:eastAsiaTheme="majorEastAsia" w:cstheme="majorBidi"/>
      <w:color w:val="8A415E" w:themeColor="accent1" w:themeShade="BF"/>
      <w:sz w:val="32"/>
      <w:szCs w:val="32"/>
    </w:rPr>
  </w:style>
  <w:style w:type="paragraph" w:styleId="Heading2">
    <w:name w:val="heading 2"/>
    <w:basedOn w:val="Normal"/>
    <w:next w:val="Normal"/>
    <w:link w:val="Heading2Char"/>
    <w:uiPriority w:val="9"/>
    <w:semiHidden/>
    <w:unhideWhenUsed/>
    <w:qFormat/>
    <w:rsid w:val="00733EAC"/>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3EAC"/>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733EAC"/>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733EAC"/>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733EAC"/>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33EAC"/>
    <w:pPr>
      <w:keepNext/>
      <w:keepLines/>
      <w:spacing w:before="40" w:after="0"/>
      <w:outlineLvl w:val="6"/>
    </w:pPr>
    <w:rPr>
      <w:rFonts w:asciiTheme="majorHAnsi" w:hAnsiTheme="majorHAnsi" w:eastAsiaTheme="majorEastAsia" w:cstheme="majorBidi"/>
      <w:i/>
      <w:iCs/>
      <w:color w:val="5D2C3F" w:themeColor="accent1" w:themeShade="80"/>
      <w:sz w:val="21"/>
      <w:szCs w:val="21"/>
    </w:rPr>
  </w:style>
  <w:style w:type="paragraph" w:styleId="Heading8">
    <w:name w:val="heading 8"/>
    <w:basedOn w:val="Normal"/>
    <w:next w:val="Normal"/>
    <w:link w:val="Heading8Char"/>
    <w:uiPriority w:val="9"/>
    <w:semiHidden/>
    <w:unhideWhenUsed/>
    <w:qFormat/>
    <w:rsid w:val="00733EAC"/>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733EAC"/>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33EAC"/>
    <w:rPr>
      <w:rFonts w:asciiTheme="majorHAnsi" w:hAnsiTheme="majorHAnsi" w:eastAsiaTheme="majorEastAsia" w:cstheme="majorBidi"/>
      <w:color w:val="8A415E" w:themeColor="accent1" w:themeShade="BF"/>
      <w:sz w:val="32"/>
      <w:szCs w:val="32"/>
    </w:rPr>
  </w:style>
  <w:style w:type="character" w:styleId="Heading2Char" w:customStyle="1">
    <w:name w:val="Heading 2 Char"/>
    <w:basedOn w:val="DefaultParagraphFont"/>
    <w:link w:val="Heading2"/>
    <w:uiPriority w:val="9"/>
    <w:semiHidden/>
    <w:rsid w:val="00733EAC"/>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semiHidden/>
    <w:rsid w:val="00733EAC"/>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733EAC"/>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733EAC"/>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733EAC"/>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733EAC"/>
    <w:rPr>
      <w:rFonts w:asciiTheme="majorHAnsi" w:hAnsiTheme="majorHAnsi" w:eastAsiaTheme="majorEastAsia" w:cstheme="majorBidi"/>
      <w:i/>
      <w:iCs/>
      <w:color w:val="5D2C3F" w:themeColor="accent1" w:themeShade="80"/>
      <w:sz w:val="21"/>
      <w:szCs w:val="21"/>
    </w:rPr>
  </w:style>
  <w:style w:type="character" w:styleId="Heading8Char" w:customStyle="1">
    <w:name w:val="Heading 8 Char"/>
    <w:basedOn w:val="DefaultParagraphFont"/>
    <w:link w:val="Heading8"/>
    <w:uiPriority w:val="9"/>
    <w:semiHidden/>
    <w:rsid w:val="00733EAC"/>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733EAC"/>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semiHidden/>
    <w:unhideWhenUsed/>
    <w:qFormat/>
    <w:rsid w:val="00733EA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3EAC"/>
    <w:pPr>
      <w:spacing w:after="0" w:line="240" w:lineRule="auto"/>
      <w:contextualSpacing/>
    </w:pPr>
    <w:rPr>
      <w:rFonts w:asciiTheme="majorHAnsi" w:hAnsiTheme="majorHAnsi" w:eastAsiaTheme="majorEastAsia" w:cstheme="majorBidi"/>
      <w:color w:val="B35E7F" w:themeColor="accent1"/>
      <w:spacing w:val="-10"/>
      <w:sz w:val="56"/>
      <w:szCs w:val="56"/>
    </w:rPr>
  </w:style>
  <w:style w:type="character" w:styleId="TitleChar" w:customStyle="1">
    <w:name w:val="Title Char"/>
    <w:basedOn w:val="DefaultParagraphFont"/>
    <w:link w:val="Title"/>
    <w:uiPriority w:val="10"/>
    <w:rsid w:val="00733EAC"/>
    <w:rPr>
      <w:rFonts w:asciiTheme="majorHAnsi" w:hAnsiTheme="majorHAnsi" w:eastAsiaTheme="majorEastAsia" w:cstheme="majorBidi"/>
      <w:color w:val="B35E7F" w:themeColor="accent1"/>
      <w:spacing w:val="-10"/>
      <w:sz w:val="56"/>
      <w:szCs w:val="56"/>
    </w:rPr>
  </w:style>
  <w:style w:type="paragraph" w:styleId="Subtitle">
    <w:name w:val="Subtitle"/>
    <w:basedOn w:val="Normal"/>
    <w:next w:val="Normal"/>
    <w:link w:val="SubtitleChar"/>
    <w:uiPriority w:val="11"/>
    <w:qFormat/>
    <w:rsid w:val="00733EAC"/>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733EAC"/>
    <w:rPr>
      <w:rFonts w:asciiTheme="majorHAnsi" w:hAnsiTheme="majorHAnsi" w:eastAsiaTheme="majorEastAsia" w:cstheme="majorBidi"/>
      <w:sz w:val="24"/>
      <w:szCs w:val="24"/>
    </w:rPr>
  </w:style>
  <w:style w:type="character" w:styleId="Strong">
    <w:name w:val="Strong"/>
    <w:basedOn w:val="DefaultParagraphFont"/>
    <w:uiPriority w:val="22"/>
    <w:qFormat/>
    <w:rsid w:val="00733EAC"/>
    <w:rPr>
      <w:b/>
      <w:bCs/>
    </w:rPr>
  </w:style>
  <w:style w:type="character" w:styleId="Emphasis">
    <w:name w:val="Emphasis"/>
    <w:basedOn w:val="DefaultParagraphFont"/>
    <w:uiPriority w:val="20"/>
    <w:qFormat/>
    <w:rsid w:val="00733EAC"/>
    <w:rPr>
      <w:i/>
      <w:iCs/>
    </w:rPr>
  </w:style>
  <w:style w:type="paragraph" w:styleId="NoSpacing">
    <w:name w:val="No Spacing"/>
    <w:uiPriority w:val="1"/>
    <w:qFormat/>
    <w:rsid w:val="00733EAC"/>
    <w:pPr>
      <w:spacing w:after="0" w:line="240" w:lineRule="auto"/>
    </w:pPr>
  </w:style>
  <w:style w:type="paragraph" w:styleId="Quote">
    <w:name w:val="Quote"/>
    <w:basedOn w:val="Normal"/>
    <w:next w:val="Normal"/>
    <w:link w:val="QuoteChar"/>
    <w:uiPriority w:val="29"/>
    <w:qFormat/>
    <w:rsid w:val="00733EAC"/>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733EAC"/>
    <w:rPr>
      <w:i/>
      <w:iCs/>
      <w:color w:val="404040" w:themeColor="text1" w:themeTint="BF"/>
    </w:rPr>
  </w:style>
  <w:style w:type="paragraph" w:styleId="IntenseQuote">
    <w:name w:val="Intense Quote"/>
    <w:basedOn w:val="Normal"/>
    <w:next w:val="Normal"/>
    <w:link w:val="IntenseQuoteChar"/>
    <w:uiPriority w:val="30"/>
    <w:qFormat/>
    <w:rsid w:val="00733EAC"/>
    <w:pPr>
      <w:pBdr>
        <w:left w:val="single" w:color="B35E7F" w:themeColor="accent1" w:sz="18" w:space="12"/>
      </w:pBdr>
      <w:spacing w:before="100" w:beforeAutospacing="1" w:line="300" w:lineRule="auto"/>
      <w:ind w:left="1224" w:right="1224"/>
    </w:pPr>
    <w:rPr>
      <w:rFonts w:asciiTheme="majorHAnsi" w:hAnsiTheme="majorHAnsi" w:eastAsiaTheme="majorEastAsia" w:cstheme="majorBidi"/>
      <w:color w:val="B35E7F" w:themeColor="accent1"/>
      <w:sz w:val="28"/>
      <w:szCs w:val="28"/>
    </w:rPr>
  </w:style>
  <w:style w:type="character" w:styleId="IntenseQuoteChar" w:customStyle="1">
    <w:name w:val="Intense Quote Char"/>
    <w:basedOn w:val="DefaultParagraphFont"/>
    <w:link w:val="IntenseQuote"/>
    <w:uiPriority w:val="30"/>
    <w:rsid w:val="00733EAC"/>
    <w:rPr>
      <w:rFonts w:asciiTheme="majorHAnsi" w:hAnsiTheme="majorHAnsi" w:eastAsiaTheme="majorEastAsia" w:cstheme="majorBidi"/>
      <w:color w:val="B35E7F" w:themeColor="accent1"/>
      <w:sz w:val="28"/>
      <w:szCs w:val="28"/>
    </w:rPr>
  </w:style>
  <w:style w:type="character" w:styleId="SubtleEmphasis">
    <w:name w:val="Subtle Emphasis"/>
    <w:basedOn w:val="DefaultParagraphFont"/>
    <w:uiPriority w:val="19"/>
    <w:qFormat/>
    <w:rsid w:val="00733EAC"/>
    <w:rPr>
      <w:i/>
      <w:iCs/>
      <w:color w:val="404040" w:themeColor="text1" w:themeTint="BF"/>
    </w:rPr>
  </w:style>
  <w:style w:type="character" w:styleId="IntenseEmphasis">
    <w:name w:val="Intense Emphasis"/>
    <w:basedOn w:val="DefaultParagraphFont"/>
    <w:uiPriority w:val="21"/>
    <w:qFormat/>
    <w:rsid w:val="00733EAC"/>
    <w:rPr>
      <w:b/>
      <w:bCs/>
      <w:i/>
      <w:iCs/>
    </w:rPr>
  </w:style>
  <w:style w:type="character" w:styleId="SubtleReference">
    <w:name w:val="Subtle Reference"/>
    <w:basedOn w:val="DefaultParagraphFont"/>
    <w:uiPriority w:val="31"/>
    <w:qFormat/>
    <w:rsid w:val="00733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3EAC"/>
    <w:rPr>
      <w:b/>
      <w:bCs/>
      <w:smallCaps/>
      <w:spacing w:val="5"/>
      <w:u w:val="single"/>
    </w:rPr>
  </w:style>
  <w:style w:type="character" w:styleId="BookTitle">
    <w:name w:val="Book Title"/>
    <w:basedOn w:val="DefaultParagraphFont"/>
    <w:uiPriority w:val="33"/>
    <w:qFormat/>
    <w:rsid w:val="00733EAC"/>
    <w:rPr>
      <w:b/>
      <w:bCs/>
      <w:smallCaps/>
    </w:rPr>
  </w:style>
  <w:style w:type="paragraph" w:styleId="TOCHeading">
    <w:name w:val="TOC Heading"/>
    <w:basedOn w:val="Heading1"/>
    <w:next w:val="Normal"/>
    <w:uiPriority w:val="39"/>
    <w:semiHidden/>
    <w:unhideWhenUsed/>
    <w:qFormat/>
    <w:rsid w:val="00733EAC"/>
    <w:pPr>
      <w:outlineLvl w:val="9"/>
    </w:pPr>
  </w:style>
  <w:style w:type="paragraph" w:styleId="Header">
    <w:name w:val="header"/>
    <w:basedOn w:val="Normal"/>
    <w:link w:val="HeaderChar"/>
    <w:uiPriority w:val="99"/>
    <w:unhideWhenUsed/>
    <w:rsid w:val="00410D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0DB8"/>
  </w:style>
  <w:style w:type="paragraph" w:styleId="Footer">
    <w:name w:val="footer"/>
    <w:basedOn w:val="Normal"/>
    <w:link w:val="FooterChar"/>
    <w:uiPriority w:val="99"/>
    <w:unhideWhenUsed/>
    <w:rsid w:val="00410D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0DB8"/>
  </w:style>
  <w:style w:type="table" w:styleId="TableGrid">
    <w:name w:val="Table Grid"/>
    <w:basedOn w:val="TableNormal"/>
    <w:uiPriority w:val="39"/>
    <w:rsid w:val="00DF0A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F0AE5"/>
    <w:pPr>
      <w:spacing w:before="120" w:line="240" w:lineRule="auto"/>
      <w:ind w:left="720"/>
      <w:contextualSpacing/>
      <w:jc w:val="both"/>
    </w:pPr>
    <w:rPr>
      <w:rFonts w:ascii="Arial" w:hAnsi="Arial" w:eastAsia="Times New Roman" w:cs="Times New Roman"/>
      <w:sz w:val="22"/>
      <w:szCs w:val="22"/>
      <w:lang w:eastAsia="en-AU"/>
    </w:rPr>
  </w:style>
  <w:style w:type="character" w:styleId="Hyperlink">
    <w:name w:val="Hyperlink"/>
    <w:basedOn w:val="DefaultParagraphFont"/>
    <w:uiPriority w:val="99"/>
    <w:unhideWhenUsed/>
    <w:rsid w:val="00E133FA"/>
    <w:rPr>
      <w:color w:val="0563C1" w:themeColor="hyperlink"/>
      <w:u w:val="single"/>
    </w:rPr>
  </w:style>
  <w:style w:type="character" w:styleId="normaltextrun" w:customStyle="1">
    <w:name w:val="normaltextrun"/>
    <w:basedOn w:val="DefaultParagraphFont"/>
    <w:rsid w:val="00E133FA"/>
  </w:style>
  <w:style w:type="character" w:styleId="eop" w:customStyle="1">
    <w:name w:val="eop"/>
    <w:basedOn w:val="DefaultParagraphFont"/>
    <w:rsid w:val="00E1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hyperlink" Target="https://schoolssaedu.sharepoint.com/:i:/r/sites/WhyallaSecondaryCollegeStaff/Shared%20Documents/General/Governance/Policies,%20Processes%20and%20Procedures/College%20Procedures/Appendices-Late%20to%20class%20and%20Truancy%20Procedure/Copy%20of%20Detention%20and%20community%20service%20flow%20chart%20%20(3).png?csf=1&amp;web=1&amp;e=tyo6Yy" TargetMode="External" Id="Raab50b8ce358457d" /><Relationship Type="http://schemas.openxmlformats.org/officeDocument/2006/relationships/hyperlink" Target="https://schoolssaedu.sharepoint.com/:w:/r/sites/WhyallaSecondaryCollegeStaff/Shared%20Documents/General/Governance/Policies,%20Processes%20and%20Procedures/College%20Procedures/Appendices-Late%20to%20class%20and%20Truancy%20Procedure/Operational%20Information%20for%20Administration%20Staff.docx?d=wbeb727d416594fe39b505d5a0e67c796&amp;csf=1&amp;web=1&amp;e=J2kRdd" TargetMode="External" Id="R63d1796135ce475b" /><Relationship Type="http://schemas.openxmlformats.org/officeDocument/2006/relationships/hyperlink" Target="https://schoolssaedu.sharepoint.com/:w:/r/sites/WhyallaSecondaryCollegeStaff/Shared%20Documents/General/Governance/Policies,%20Processes%20and%20Procedures/College%20Procedures/Appendices-Late%20to%20class%20and%20Truancy%20Procedure/Detention%20supervision%20and%20follow%20up%20process.docx?d=w7cd7be29ee854252bc4e235e49eaaa4f&amp;csf=1&amp;web=1&amp;e=8bp2Fl" TargetMode="External" Id="R8ed379984727431c" /><Relationship Type="http://schemas.openxmlformats.org/officeDocument/2006/relationships/hyperlink" Target="https://schoolssaedu.sharepoint.com/:w:/r/sites/WhyallaSecondaryCollegeStaff/Shared%20Documents/General/Governance/Policies,%20Processes%20and%20Procedures/College%20Procedures/Appendices-Late%20to%20class%20and%20Truancy%20Procedure/Detention%20reflection%202024%20WSC.docx?d=w9988657bc4454a94b157b20a25697d1a&amp;csf=1&amp;web=1&amp;e=f7m9ck" TargetMode="External" Id="R820d2d07313c4d08" /></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B35E7F"/>
      </a:accent1>
      <a:accent2>
        <a:srgbClr val="C95A23"/>
      </a:accent2>
      <a:accent3>
        <a:srgbClr val="D9C5A7"/>
      </a:accent3>
      <a:accent4>
        <a:srgbClr val="45A2BC"/>
      </a:accent4>
      <a:accent5>
        <a:srgbClr val="2F5597"/>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0B5A746FD1646A6ED748B2B71AFDC" ma:contentTypeVersion="21" ma:contentTypeDescription="Create a new document." ma:contentTypeScope="" ma:versionID="c5bf98918b4bed94beda2232016a0238">
  <xsd:schema xmlns:xsd="http://www.w3.org/2001/XMLSchema" xmlns:xs="http://www.w3.org/2001/XMLSchema" xmlns:p="http://schemas.microsoft.com/office/2006/metadata/properties" xmlns:ns2="1b107cd1-cbf3-4d77-8364-3c27c1b793c2" xmlns:ns3="ebbdd2d3-0517-4245-8c13-5fd24a01ae7c" targetNamespace="http://schemas.microsoft.com/office/2006/metadata/properties" ma:root="true" ma:fieldsID="a18c691e6b4001189ba0aefe546da5cb" ns2:_="" ns3:_="">
    <xsd:import namespace="1b107cd1-cbf3-4d77-8364-3c27c1b793c2"/>
    <xsd:import namespace="ebbdd2d3-0517-4245-8c13-5fd24a01a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7cd1-cbf3-4d77-8364-3c27c1b7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dd2d3-0517-4245-8c13-5fd24a01a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db19ec-5288-4da6-bf43-6f58a6fd1059}" ma:internalName="TaxCatchAll" ma:showField="CatchAllData" ma:web="ebbdd2d3-0517-4245-8c13-5fd24a01a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bdd2d3-0517-4245-8c13-5fd24a01ae7c" xsi:nil="true"/>
    <lcf76f155ced4ddcb4097134ff3c332f xmlns="1b107cd1-cbf3-4d77-8364-3c27c1b793c2">
      <Terms xmlns="http://schemas.microsoft.com/office/infopath/2007/PartnerControls"/>
    </lcf76f155ced4ddcb4097134ff3c332f>
    <Comments xmlns="1b107cd1-cbf3-4d77-8364-3c27c1b793c2" xsi:nil="true"/>
  </documentManagement>
</p:properties>
</file>

<file path=customXml/itemProps1.xml><?xml version="1.0" encoding="utf-8"?>
<ds:datastoreItem xmlns:ds="http://schemas.openxmlformats.org/officeDocument/2006/customXml" ds:itemID="{46A588F0-DEC6-476C-B813-A629556B6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7cd1-cbf3-4d77-8364-3c27c1b793c2"/>
    <ds:schemaRef ds:uri="ebbdd2d3-0517-4245-8c13-5fd24a01a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4E466-DAD2-4566-B1A2-655361FB0D99}">
  <ds:schemaRefs>
    <ds:schemaRef ds:uri="http://schemas.microsoft.com/sharepoint/v3/contenttype/forms"/>
  </ds:schemaRefs>
</ds:datastoreItem>
</file>

<file path=customXml/itemProps3.xml><?xml version="1.0" encoding="utf-8"?>
<ds:datastoreItem xmlns:ds="http://schemas.openxmlformats.org/officeDocument/2006/customXml" ds:itemID="{52B34751-2983-4362-B5B1-0132332557C1}">
  <ds:schemaRefs>
    <ds:schemaRef ds:uri="http://schemas.microsoft.com/office/2006/metadata/properties"/>
    <ds:schemaRef ds:uri="http://schemas.microsoft.com/office/infopath/2007/PartnerControls"/>
    <ds:schemaRef ds:uri="ebbdd2d3-0517-4245-8c13-5fd24a01ae7c"/>
    <ds:schemaRef ds:uri="1b107cd1-cbf3-4d77-8364-3c27c1b793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Guthleben, Makenzie (Whyalla Secondary College)</dc:creator>
  <keywords/>
  <dc:description/>
  <lastModifiedBy>Nichol, Rhiannon (Whyalla Secondary College)</lastModifiedBy>
  <revision>5</revision>
  <lastPrinted>2021-10-29T00:31:00.0000000Z</lastPrinted>
  <dcterms:created xsi:type="dcterms:W3CDTF">2025-04-30T04:49:00.0000000Z</dcterms:created>
  <dcterms:modified xsi:type="dcterms:W3CDTF">2025-04-30T23:36:40.4621782Z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0x0101009380B5A746FD1646A6ED748B2B71AFDC</vt:lpwstr>
  </property>
  <property fmtid="{D5CDD505-2E9C-101B-9397-08002B2CF9AE}" pid="3" name="Order">
    <vt:r8>141600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